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6618B" w:rsidRPr="00262CEF" w:rsidRDefault="00BE6903" w:rsidP="00D1637A">
      <w:pPr>
        <w:widowControl w:val="0"/>
        <w:spacing w:after="40" w:line="240" w:lineRule="auto"/>
        <w:rPr>
          <w:rFonts w:ascii="Arial" w:hAnsi="Arial"/>
          <w:b/>
          <w:bCs/>
          <w:sz w:val="32"/>
          <w:lang w:val="de-DE"/>
        </w:rPr>
      </w:pPr>
      <w:r w:rsidRPr="00262CEF">
        <w:rPr>
          <w:rFonts w:ascii="Arial" w:hAnsi="Arial"/>
          <w:b/>
          <w:bCs/>
          <w:sz w:val="32"/>
          <w:lang w:val="de-DE"/>
        </w:rPr>
        <w:t>Flir stellt langlebige gekühlte A6450 MWIR-Kameras für Automatisierung und Qualitätssicherung rund um die Uhr vor</w:t>
      </w:r>
    </w:p>
    <w:p w:rsidR="0076618B" w:rsidRPr="00262CEF" w:rsidRDefault="0076618B" w:rsidP="00D1637A">
      <w:pPr>
        <w:widowControl w:val="0"/>
        <w:spacing w:after="40" w:line="240" w:lineRule="auto"/>
        <w:rPr>
          <w:rFonts w:ascii="Arial" w:hAnsi="Arial"/>
          <w:b/>
          <w:bCs/>
          <w:i/>
          <w:lang w:val="de-DE"/>
        </w:rPr>
      </w:pPr>
    </w:p>
    <w:p w:rsidR="0076618B" w:rsidRPr="00262CEF" w:rsidRDefault="00BE6903" w:rsidP="00D1637A">
      <w:pPr>
        <w:widowControl w:val="0"/>
        <w:spacing w:after="40" w:line="240" w:lineRule="auto"/>
        <w:rPr>
          <w:rFonts w:ascii="Arial" w:hAnsi="Arial"/>
          <w:i/>
          <w:lang w:val="de-DE"/>
        </w:rPr>
      </w:pPr>
      <w:r w:rsidRPr="00262CEF">
        <w:rPr>
          <w:rFonts w:ascii="Arial" w:hAnsi="Arial"/>
          <w:i/>
          <w:lang w:val="de-DE"/>
        </w:rPr>
        <w:t>Die neuen langlebigen gekühlten Wärmebildkameras für industrielle Automatisierungsanwendungen bieten schnelle und hochempfindliche MWIR-Bildgebung</w:t>
      </w:r>
      <w:r w:rsidR="00914743" w:rsidRPr="00262CEF">
        <w:rPr>
          <w:rFonts w:ascii="Arial" w:hAnsi="Arial"/>
          <w:i/>
          <w:lang w:val="de-DE"/>
        </w:rPr>
        <w:t>sleistungen</w:t>
      </w:r>
      <w:r w:rsidRPr="00262CEF">
        <w:rPr>
          <w:rFonts w:ascii="Arial" w:hAnsi="Arial"/>
          <w:i/>
          <w:lang w:val="de-DE"/>
        </w:rPr>
        <w:t xml:space="preserve"> bei deutlich reduziertem Wartungsaufwand</w:t>
      </w:r>
      <w:r w:rsidR="0076618B" w:rsidRPr="00262CEF">
        <w:rPr>
          <w:rFonts w:ascii="Arial" w:hAnsi="Arial"/>
          <w:i/>
          <w:lang w:val="de-DE"/>
        </w:rPr>
        <w:t>.</w:t>
      </w:r>
    </w:p>
    <w:p w:rsidR="0076618B" w:rsidRPr="00262CEF" w:rsidRDefault="0076618B" w:rsidP="00D1637A">
      <w:pPr>
        <w:widowControl w:val="0"/>
        <w:spacing w:after="40" w:line="240" w:lineRule="auto"/>
        <w:rPr>
          <w:rFonts w:ascii="Arial" w:hAnsi="Arial"/>
          <w:lang w:val="de-DE"/>
        </w:rPr>
      </w:pPr>
    </w:p>
    <w:p w:rsidR="00BE6903" w:rsidRPr="00262CEF" w:rsidRDefault="00473B08" w:rsidP="00D1637A">
      <w:pPr>
        <w:widowControl w:val="0"/>
        <w:spacing w:after="40" w:line="240" w:lineRule="auto"/>
        <w:rPr>
          <w:rFonts w:ascii="Arial" w:hAnsi="Arial"/>
          <w:lang w:val="de-DE"/>
        </w:rPr>
      </w:pPr>
      <w:r>
        <w:rPr>
          <w:rFonts w:ascii="Arial" w:hAnsi="Arial"/>
          <w:b/>
          <w:bCs/>
          <w:lang w:val="de-DE"/>
        </w:rPr>
        <w:t>4</w:t>
      </w:r>
      <w:r w:rsidR="000B26C9">
        <w:rPr>
          <w:rFonts w:ascii="Arial" w:hAnsi="Arial"/>
          <w:b/>
          <w:bCs/>
          <w:lang w:val="de-DE"/>
        </w:rPr>
        <w:t>. Febr</w:t>
      </w:r>
      <w:r w:rsidR="00BE6903" w:rsidRPr="00262CEF">
        <w:rPr>
          <w:rFonts w:ascii="Arial" w:hAnsi="Arial"/>
          <w:b/>
          <w:bCs/>
          <w:lang w:val="de-DE"/>
        </w:rPr>
        <w:t xml:space="preserve">uar </w:t>
      </w:r>
      <w:r w:rsidR="0076618B" w:rsidRPr="00262CEF">
        <w:rPr>
          <w:rFonts w:ascii="Arial" w:hAnsi="Arial"/>
          <w:b/>
          <w:bCs/>
          <w:lang w:val="de-DE"/>
        </w:rPr>
        <w:t>2026 —</w:t>
      </w:r>
      <w:r w:rsidR="0076618B" w:rsidRPr="00262CEF">
        <w:rPr>
          <w:rFonts w:ascii="Arial" w:hAnsi="Arial"/>
          <w:lang w:val="de-DE"/>
        </w:rPr>
        <w:t xml:space="preserve"> </w:t>
      </w:r>
      <w:r w:rsidR="0076618B" w:rsidRPr="00262CEF">
        <w:rPr>
          <w:rFonts w:ascii="Arial" w:hAnsi="Arial"/>
          <w:b/>
          <w:bCs/>
          <w:lang w:val="de-DE"/>
        </w:rPr>
        <w:t>Flir</w:t>
      </w:r>
      <w:r w:rsidR="00914743" w:rsidRPr="00262CEF">
        <w:rPr>
          <w:rFonts w:ascii="Arial" w:hAnsi="Arial"/>
          <w:lang w:val="de-DE"/>
        </w:rPr>
        <w:t>,</w:t>
      </w:r>
      <w:r w:rsidR="00BE6903" w:rsidRPr="00262CEF">
        <w:rPr>
          <w:rFonts w:ascii="Arial" w:hAnsi="Arial"/>
          <w:lang w:val="de-DE"/>
        </w:rPr>
        <w:t xml:space="preserve"> ein weltweit führender Anbieter von Wärmebild- und Sensortechnologien, </w:t>
      </w:r>
      <w:r w:rsidR="00914743" w:rsidRPr="00262CEF">
        <w:rPr>
          <w:rFonts w:ascii="Arial" w:hAnsi="Arial"/>
          <w:lang w:val="de-DE"/>
        </w:rPr>
        <w:t>gibt</w:t>
      </w:r>
      <w:r w:rsidR="00BE6903" w:rsidRPr="00262CEF">
        <w:rPr>
          <w:rFonts w:ascii="Arial" w:hAnsi="Arial"/>
          <w:lang w:val="de-DE"/>
        </w:rPr>
        <w:t xml:space="preserve"> heute die Einführung der </w:t>
      </w:r>
      <w:r w:rsidR="00BE6903" w:rsidRPr="00262CEF">
        <w:rPr>
          <w:rFonts w:ascii="Arial" w:hAnsi="Arial"/>
          <w:b/>
          <w:lang w:val="de-DE"/>
        </w:rPr>
        <w:t>langlebigen gekühlten Flir A6450 MWIR-Kameras</w:t>
      </w:r>
      <w:r w:rsidR="00BE6903" w:rsidRPr="00262CEF">
        <w:rPr>
          <w:rFonts w:ascii="Arial" w:hAnsi="Arial"/>
          <w:lang w:val="de-DE"/>
        </w:rPr>
        <w:t xml:space="preserve"> bekannt, einer neuen Wärmebildlösung, die speziell für kontinuierliche industrielle Automatisierungs-, Prozesssteuerungs- und zerstörungsfreie Prüfun</w:t>
      </w:r>
      <w:r w:rsidR="004B7649" w:rsidRPr="00262CEF">
        <w:rPr>
          <w:rFonts w:ascii="Arial" w:hAnsi="Arial"/>
          <w:lang w:val="de-DE"/>
        </w:rPr>
        <w:t>gsanwendungen entwickelt wurde.</w:t>
      </w:r>
    </w:p>
    <w:p w:rsidR="0076618B" w:rsidRPr="00262CEF" w:rsidRDefault="0076618B" w:rsidP="00D1637A">
      <w:pPr>
        <w:widowControl w:val="0"/>
        <w:spacing w:after="40" w:line="240" w:lineRule="auto"/>
        <w:rPr>
          <w:rFonts w:ascii="Arial" w:hAnsi="Arial"/>
          <w:lang w:val="de-DE"/>
        </w:rPr>
      </w:pPr>
    </w:p>
    <w:p w:rsidR="004B7649" w:rsidRPr="00262CEF" w:rsidRDefault="00BE6903" w:rsidP="00D1637A">
      <w:pPr>
        <w:widowControl w:val="0"/>
        <w:spacing w:after="40" w:line="240" w:lineRule="auto"/>
        <w:rPr>
          <w:rFonts w:ascii="Arial" w:hAnsi="Arial"/>
          <w:lang w:val="de-DE"/>
        </w:rPr>
      </w:pPr>
      <w:r w:rsidRPr="00262CEF">
        <w:rPr>
          <w:rFonts w:ascii="Arial" w:hAnsi="Arial"/>
          <w:lang w:val="de-DE"/>
        </w:rPr>
        <w:t xml:space="preserve">Die </w:t>
      </w:r>
      <w:r w:rsidR="006F7EEE" w:rsidRPr="00262CEF">
        <w:rPr>
          <w:rFonts w:ascii="Arial" w:hAnsi="Arial"/>
          <w:lang w:val="de-DE"/>
        </w:rPr>
        <w:t xml:space="preserve">Absicht hinter der Entwicklung der </w:t>
      </w:r>
      <w:r w:rsidRPr="00262CEF">
        <w:rPr>
          <w:rFonts w:ascii="Arial" w:hAnsi="Arial"/>
          <w:lang w:val="de-DE"/>
        </w:rPr>
        <w:t xml:space="preserve">A6450 </w:t>
      </w:r>
      <w:r w:rsidR="006F7EEE" w:rsidRPr="00262CEF">
        <w:rPr>
          <w:rFonts w:ascii="Arial" w:hAnsi="Arial"/>
          <w:lang w:val="de-DE"/>
        </w:rPr>
        <w:t>bestand darin,</w:t>
      </w:r>
      <w:r w:rsidRPr="00262CEF">
        <w:rPr>
          <w:rFonts w:ascii="Arial" w:hAnsi="Arial"/>
          <w:lang w:val="de-DE"/>
        </w:rPr>
        <w:t xml:space="preserve"> die seit langem bestehenden Hindernisse für den Einsatz gekühlter Wärmebildkameras in Produktionsumgebungen zu überwinden. </w:t>
      </w:r>
      <w:r w:rsidR="006F7EEE" w:rsidRPr="00262CEF">
        <w:rPr>
          <w:rFonts w:ascii="Arial" w:hAnsi="Arial"/>
          <w:lang w:val="de-DE"/>
        </w:rPr>
        <w:t>Dafür</w:t>
      </w:r>
      <w:r w:rsidRPr="00262CEF">
        <w:rPr>
          <w:rFonts w:ascii="Arial" w:hAnsi="Arial"/>
          <w:lang w:val="de-DE"/>
        </w:rPr>
        <w:t xml:space="preserve"> kombiniert</w:t>
      </w:r>
      <w:r w:rsidR="006F7EEE" w:rsidRPr="00262CEF">
        <w:rPr>
          <w:rFonts w:ascii="Arial" w:hAnsi="Arial"/>
          <w:lang w:val="de-DE"/>
        </w:rPr>
        <w:t xml:space="preserve"> die Kamera</w:t>
      </w:r>
      <w:r w:rsidRPr="00262CEF">
        <w:rPr>
          <w:rFonts w:ascii="Arial" w:hAnsi="Arial"/>
          <w:lang w:val="de-DE"/>
        </w:rPr>
        <w:t xml:space="preserve"> </w:t>
      </w:r>
      <w:r w:rsidR="0026423F" w:rsidRPr="00262CEF">
        <w:rPr>
          <w:rFonts w:ascii="Arial" w:hAnsi="Arial"/>
          <w:lang w:val="de-DE"/>
        </w:rPr>
        <w:t xml:space="preserve">ihre </w:t>
      </w:r>
      <w:r w:rsidRPr="00262CEF">
        <w:rPr>
          <w:rFonts w:ascii="Arial" w:hAnsi="Arial"/>
          <w:b/>
          <w:lang w:val="de-DE"/>
        </w:rPr>
        <w:t>branc</w:t>
      </w:r>
      <w:r w:rsidR="0026423F" w:rsidRPr="00262CEF">
        <w:rPr>
          <w:rFonts w:ascii="Arial" w:hAnsi="Arial"/>
          <w:b/>
          <w:lang w:val="de-DE"/>
        </w:rPr>
        <w:t xml:space="preserve">henführende langlebige Kühlung mit </w:t>
      </w:r>
      <w:r w:rsidRPr="00262CEF">
        <w:rPr>
          <w:rFonts w:ascii="Arial" w:hAnsi="Arial"/>
          <w:b/>
          <w:lang w:val="de-DE"/>
        </w:rPr>
        <w:t>schnelle</w:t>
      </w:r>
      <w:r w:rsidR="0026423F" w:rsidRPr="00262CEF">
        <w:rPr>
          <w:rFonts w:ascii="Arial" w:hAnsi="Arial"/>
          <w:b/>
          <w:lang w:val="de-DE"/>
        </w:rPr>
        <w:t>n</w:t>
      </w:r>
      <w:r w:rsidRPr="00262CEF">
        <w:rPr>
          <w:rFonts w:ascii="Arial" w:hAnsi="Arial"/>
          <w:b/>
          <w:lang w:val="de-DE"/>
        </w:rPr>
        <w:t xml:space="preserve"> MWIR-Leistung</w:t>
      </w:r>
      <w:r w:rsidR="006F7EEE" w:rsidRPr="00262CEF">
        <w:rPr>
          <w:rFonts w:ascii="Arial" w:hAnsi="Arial"/>
          <w:b/>
          <w:lang w:val="de-DE"/>
        </w:rPr>
        <w:t>en</w:t>
      </w:r>
      <w:r w:rsidRPr="00262CEF">
        <w:rPr>
          <w:rFonts w:ascii="Arial" w:hAnsi="Arial"/>
          <w:b/>
          <w:lang w:val="de-DE"/>
        </w:rPr>
        <w:t xml:space="preserve"> </w:t>
      </w:r>
      <w:r w:rsidR="0026423F" w:rsidRPr="00262CEF">
        <w:rPr>
          <w:rFonts w:ascii="Arial" w:hAnsi="Arial"/>
          <w:lang w:val="de-DE"/>
        </w:rPr>
        <w:t>und</w:t>
      </w:r>
      <w:r w:rsidRPr="00262CEF">
        <w:rPr>
          <w:rFonts w:ascii="Arial" w:hAnsi="Arial"/>
          <w:b/>
          <w:lang w:val="de-DE"/>
        </w:rPr>
        <w:t xml:space="preserve"> </w:t>
      </w:r>
      <w:r w:rsidR="00B53012" w:rsidRPr="00262CEF">
        <w:rPr>
          <w:rFonts w:ascii="Arial" w:hAnsi="Arial"/>
          <w:b/>
          <w:lang w:val="de-DE"/>
        </w:rPr>
        <w:t>speziel</w:t>
      </w:r>
      <w:r w:rsidR="006F7EEE" w:rsidRPr="00262CEF">
        <w:rPr>
          <w:rFonts w:ascii="Arial" w:hAnsi="Arial"/>
          <w:b/>
          <w:lang w:val="de-DE"/>
        </w:rPr>
        <w:t>l</w:t>
      </w:r>
      <w:r w:rsidR="00B53012" w:rsidRPr="00262CEF">
        <w:rPr>
          <w:rFonts w:ascii="Arial" w:hAnsi="Arial"/>
          <w:b/>
          <w:lang w:val="de-DE"/>
        </w:rPr>
        <w:t xml:space="preserve"> auf Automatisierungsanwendungen zugeschnittenen</w:t>
      </w:r>
      <w:r w:rsidRPr="00262CEF">
        <w:rPr>
          <w:rFonts w:ascii="Arial" w:hAnsi="Arial"/>
          <w:b/>
          <w:lang w:val="de-DE"/>
        </w:rPr>
        <w:t xml:space="preserve"> Integration</w:t>
      </w:r>
      <w:r w:rsidR="00B53012" w:rsidRPr="00262CEF">
        <w:rPr>
          <w:rFonts w:ascii="Arial" w:hAnsi="Arial"/>
          <w:b/>
          <w:lang w:val="de-DE"/>
        </w:rPr>
        <w:t>sfähigkeiten</w:t>
      </w:r>
      <w:r w:rsidR="0026423F" w:rsidRPr="00262CEF">
        <w:rPr>
          <w:rFonts w:ascii="Arial" w:hAnsi="Arial"/>
          <w:lang w:val="de-DE"/>
        </w:rPr>
        <w:t xml:space="preserve">. So </w:t>
      </w:r>
      <w:r w:rsidRPr="00262CEF">
        <w:rPr>
          <w:rFonts w:ascii="Arial" w:hAnsi="Arial"/>
          <w:lang w:val="de-DE"/>
        </w:rPr>
        <w:t xml:space="preserve">ermöglicht </w:t>
      </w:r>
      <w:r w:rsidR="0026423F" w:rsidRPr="00262CEF">
        <w:rPr>
          <w:rFonts w:ascii="Arial" w:hAnsi="Arial"/>
          <w:lang w:val="de-DE"/>
        </w:rPr>
        <w:t xml:space="preserve">sie </w:t>
      </w:r>
      <w:r w:rsidRPr="00262CEF">
        <w:rPr>
          <w:rFonts w:ascii="Arial" w:hAnsi="Arial"/>
          <w:lang w:val="de-DE"/>
        </w:rPr>
        <w:t xml:space="preserve">Herstellern und Systemintegratoren, leistungsstarke </w:t>
      </w:r>
      <w:r w:rsidR="0026423F" w:rsidRPr="00262CEF">
        <w:rPr>
          <w:rFonts w:ascii="Arial" w:hAnsi="Arial"/>
          <w:lang w:val="de-DE"/>
        </w:rPr>
        <w:t>MWIR-</w:t>
      </w:r>
      <w:r w:rsidRPr="00262CEF">
        <w:rPr>
          <w:rFonts w:ascii="Arial" w:hAnsi="Arial"/>
          <w:lang w:val="de-DE"/>
        </w:rPr>
        <w:t xml:space="preserve">Wärmebildtechnik im echten </w:t>
      </w:r>
      <w:r w:rsidR="00B53012" w:rsidRPr="00262CEF">
        <w:rPr>
          <w:rFonts w:ascii="Arial" w:hAnsi="Arial"/>
          <w:lang w:val="de-DE"/>
        </w:rPr>
        <w:t>Rund-um-die-Uhr-</w:t>
      </w:r>
      <w:r w:rsidR="004B7649" w:rsidRPr="00262CEF">
        <w:rPr>
          <w:rFonts w:ascii="Arial" w:hAnsi="Arial"/>
          <w:lang w:val="de-DE"/>
        </w:rPr>
        <w:t>Betrieb einzusetzen.</w:t>
      </w:r>
    </w:p>
    <w:p w:rsidR="0076618B" w:rsidRPr="00262CEF" w:rsidRDefault="0076618B" w:rsidP="00D1637A">
      <w:pPr>
        <w:widowControl w:val="0"/>
        <w:spacing w:after="40" w:line="240" w:lineRule="auto"/>
        <w:rPr>
          <w:rFonts w:ascii="Arial" w:hAnsi="Arial"/>
          <w:lang w:val="de-DE"/>
        </w:rPr>
      </w:pPr>
    </w:p>
    <w:p w:rsidR="00B53012" w:rsidRPr="00262CEF" w:rsidRDefault="00B53012" w:rsidP="00D1637A">
      <w:pPr>
        <w:widowControl w:val="0"/>
        <w:spacing w:after="40" w:line="240" w:lineRule="auto"/>
        <w:rPr>
          <w:rFonts w:ascii="Arial" w:hAnsi="Arial"/>
          <w:lang w:val="de-DE"/>
        </w:rPr>
      </w:pPr>
      <w:r w:rsidRPr="00262CEF">
        <w:rPr>
          <w:rFonts w:ascii="Arial" w:hAnsi="Arial"/>
          <w:lang w:val="de-DE"/>
        </w:rPr>
        <w:t xml:space="preserve">„In der Vergangenheit schränkten der Zeitaufwand für die Integration sowie die Wartungskosten gekühlter Wärmebildkameras deren Einsatz in Produktionslinienanwendungen ein“, so </w:t>
      </w:r>
      <w:r w:rsidRPr="00262CEF">
        <w:rPr>
          <w:rFonts w:ascii="Arial" w:hAnsi="Arial"/>
          <w:b/>
          <w:lang w:val="de-DE"/>
        </w:rPr>
        <w:t>Matthew Hasty,</w:t>
      </w:r>
      <w:r w:rsidRPr="00262CEF">
        <w:rPr>
          <w:rFonts w:ascii="Arial" w:hAnsi="Arial"/>
          <w:lang w:val="de-DE"/>
        </w:rPr>
        <w:t xml:space="preserve"> Global Vertical Director des Bereichs Automation bei Flir. „Mit der A6450 haben wir diese Bedingungen grundlegend geändert: Die Kamera bietet langlebige gekühlte MWIR-Leistungen, die Hersteller sicher in kontinuierlichen Produkti</w:t>
      </w:r>
      <w:r w:rsidR="004B7649" w:rsidRPr="00262CEF">
        <w:rPr>
          <w:rFonts w:ascii="Arial" w:hAnsi="Arial"/>
          <w:lang w:val="de-DE"/>
        </w:rPr>
        <w:t>onsprozessen einsetzen können.“</w:t>
      </w:r>
    </w:p>
    <w:p w:rsidR="002A1B15" w:rsidRPr="00262CEF" w:rsidRDefault="002A1B15" w:rsidP="00D1637A">
      <w:pPr>
        <w:widowControl w:val="0"/>
        <w:spacing w:after="40" w:line="240" w:lineRule="auto"/>
        <w:rPr>
          <w:rFonts w:ascii="Arial" w:hAnsi="Arial"/>
          <w:lang w:val="de-DE"/>
        </w:rPr>
      </w:pPr>
    </w:p>
    <w:p w:rsidR="004B7649" w:rsidRPr="00262CEF" w:rsidRDefault="00B53012" w:rsidP="00D1637A">
      <w:pPr>
        <w:widowControl w:val="0"/>
        <w:spacing w:after="40" w:line="240" w:lineRule="auto"/>
        <w:rPr>
          <w:rFonts w:ascii="Arial" w:hAnsi="Arial"/>
          <w:b/>
          <w:bCs/>
          <w:lang w:val="de-DE"/>
        </w:rPr>
      </w:pPr>
      <w:r w:rsidRPr="00262CEF">
        <w:rPr>
          <w:rFonts w:ascii="Arial" w:hAnsi="Arial"/>
          <w:b/>
          <w:bCs/>
          <w:lang w:val="de-DE"/>
        </w:rPr>
        <w:t xml:space="preserve">Langlebige Kühlung definiert </w:t>
      </w:r>
      <w:r w:rsidR="00E21E8F" w:rsidRPr="00262CEF">
        <w:rPr>
          <w:rFonts w:ascii="Arial" w:hAnsi="Arial"/>
          <w:b/>
          <w:bCs/>
          <w:lang w:val="de-DE"/>
        </w:rPr>
        <w:t>Kosten und Nutzen</w:t>
      </w:r>
      <w:r w:rsidR="006F7EEE" w:rsidRPr="00262CEF">
        <w:rPr>
          <w:rFonts w:ascii="Arial" w:hAnsi="Arial"/>
          <w:b/>
          <w:bCs/>
          <w:lang w:val="de-DE"/>
        </w:rPr>
        <w:t xml:space="preserve"> neu</w:t>
      </w:r>
    </w:p>
    <w:p w:rsidR="002A1B15" w:rsidRPr="00262CEF" w:rsidRDefault="002A1B15" w:rsidP="00D1637A">
      <w:pPr>
        <w:widowControl w:val="0"/>
        <w:spacing w:after="40" w:line="240" w:lineRule="auto"/>
        <w:rPr>
          <w:rFonts w:ascii="Arial" w:hAnsi="Arial"/>
          <w:b/>
          <w:bCs/>
          <w:lang w:val="de-DE"/>
        </w:rPr>
      </w:pPr>
    </w:p>
    <w:p w:rsidR="004B7649" w:rsidRPr="00262CEF" w:rsidRDefault="00B53012" w:rsidP="00D1637A">
      <w:pPr>
        <w:widowControl w:val="0"/>
        <w:spacing w:after="40" w:line="240" w:lineRule="auto"/>
        <w:rPr>
          <w:rFonts w:ascii="Arial" w:hAnsi="Arial"/>
          <w:lang w:val="de-DE"/>
        </w:rPr>
      </w:pPr>
      <w:r w:rsidRPr="00262CEF">
        <w:rPr>
          <w:rFonts w:ascii="Arial" w:hAnsi="Arial"/>
          <w:lang w:val="de-DE"/>
        </w:rPr>
        <w:t xml:space="preserve">Das Herzstück der A6450 ist ein revolutionärer </w:t>
      </w:r>
      <w:r w:rsidRPr="00262CEF">
        <w:rPr>
          <w:rFonts w:ascii="Arial" w:hAnsi="Arial"/>
          <w:b/>
          <w:lang w:val="de-DE"/>
        </w:rPr>
        <w:t>HOT-MWIR-Detektor in Kombination mit einem branchenführenden linearen Kühler</w:t>
      </w:r>
      <w:r w:rsidRPr="00262CEF">
        <w:rPr>
          <w:rFonts w:ascii="Arial" w:hAnsi="Arial"/>
          <w:lang w:val="de-DE"/>
        </w:rPr>
        <w:t xml:space="preserve">, der eine </w:t>
      </w:r>
      <w:r w:rsidRPr="00262CEF">
        <w:rPr>
          <w:rFonts w:ascii="Arial" w:hAnsi="Arial"/>
          <w:b/>
          <w:lang w:val="de-DE"/>
        </w:rPr>
        <w:t>Betriebsdauer von bis zu 27.000 Stunden</w:t>
      </w:r>
      <w:r w:rsidRPr="00262CEF">
        <w:rPr>
          <w:rFonts w:ascii="Arial" w:hAnsi="Arial"/>
          <w:lang w:val="de-DE"/>
        </w:rPr>
        <w:t xml:space="preserve"> bietet. Diese verlängerte Lebensdauer reduziert den </w:t>
      </w:r>
      <w:r w:rsidR="0026423F" w:rsidRPr="00262CEF">
        <w:rPr>
          <w:rFonts w:ascii="Arial" w:hAnsi="Arial"/>
          <w:lang w:val="de-DE"/>
        </w:rPr>
        <w:t xml:space="preserve">jährlichen Wartungsbedarf </w:t>
      </w:r>
      <w:r w:rsidRPr="00262CEF">
        <w:rPr>
          <w:rFonts w:ascii="Arial" w:hAnsi="Arial"/>
          <w:lang w:val="de-DE"/>
        </w:rPr>
        <w:t xml:space="preserve">erheblich und ermöglicht es so Herstellern, von vergleichsweise kurzen Wartungsintervallen zu einer </w:t>
      </w:r>
      <w:r w:rsidRPr="00262CEF">
        <w:rPr>
          <w:rFonts w:ascii="Arial" w:hAnsi="Arial"/>
          <w:b/>
          <w:lang w:val="de-DE"/>
        </w:rPr>
        <w:t xml:space="preserve">mehrjährigen Betriebsplanung </w:t>
      </w:r>
      <w:r w:rsidRPr="00262CEF">
        <w:rPr>
          <w:rFonts w:ascii="Arial" w:hAnsi="Arial"/>
          <w:lang w:val="de-DE"/>
        </w:rPr>
        <w:t xml:space="preserve">überzugehen. Durch die Reduzierung von Ausfallzeiten, Wartungskosten und Betriebsrisiken verwandeln sich mit der A6450 gekühlte MWIR-Kameras von hochgradig spezialisierten Inspektionswerkzeugen in </w:t>
      </w:r>
      <w:r w:rsidRPr="00262CEF">
        <w:rPr>
          <w:rFonts w:ascii="Arial" w:hAnsi="Arial"/>
          <w:b/>
          <w:lang w:val="de-DE"/>
        </w:rPr>
        <w:t>zuverlässige, langfristige Automatisierungskomponenten</w:t>
      </w:r>
      <w:r w:rsidR="004B7649" w:rsidRPr="00262CEF">
        <w:rPr>
          <w:rFonts w:ascii="Arial" w:hAnsi="Arial"/>
          <w:lang w:val="de-DE"/>
        </w:rPr>
        <w:t>.</w:t>
      </w:r>
    </w:p>
    <w:p w:rsidR="0076618B" w:rsidRPr="00262CEF" w:rsidRDefault="0076618B" w:rsidP="00D1637A">
      <w:pPr>
        <w:widowControl w:val="0"/>
        <w:spacing w:after="40" w:line="240" w:lineRule="auto"/>
        <w:rPr>
          <w:rFonts w:ascii="Arial" w:hAnsi="Arial"/>
          <w:lang w:val="de-DE"/>
        </w:rPr>
      </w:pPr>
    </w:p>
    <w:p w:rsidR="004B7649" w:rsidRPr="00262CEF" w:rsidRDefault="00B53012" w:rsidP="00D1637A">
      <w:pPr>
        <w:widowControl w:val="0"/>
        <w:spacing w:after="40" w:line="240" w:lineRule="auto"/>
        <w:rPr>
          <w:rFonts w:ascii="Arial" w:hAnsi="Arial"/>
          <w:b/>
          <w:bCs/>
          <w:lang w:val="de-DE"/>
        </w:rPr>
      </w:pPr>
      <w:r w:rsidRPr="00262CEF">
        <w:rPr>
          <w:rFonts w:ascii="Arial" w:hAnsi="Arial"/>
          <w:b/>
          <w:bCs/>
          <w:lang w:val="de-DE"/>
        </w:rPr>
        <w:t>Hochgeschwindigkeits-MWIR mit hoher Empfind</w:t>
      </w:r>
      <w:r w:rsidR="00F61FA9" w:rsidRPr="00262CEF">
        <w:rPr>
          <w:rFonts w:ascii="Arial" w:hAnsi="Arial"/>
          <w:b/>
          <w:bCs/>
          <w:lang w:val="de-DE"/>
        </w:rPr>
        <w:t>lichkeit für bewegliche Ziele</w:t>
      </w:r>
    </w:p>
    <w:p w:rsidR="00B53012" w:rsidRPr="00262CEF" w:rsidRDefault="00B53012" w:rsidP="00D1637A">
      <w:pPr>
        <w:widowControl w:val="0"/>
        <w:spacing w:after="40" w:line="240" w:lineRule="auto"/>
        <w:rPr>
          <w:rFonts w:ascii="Arial" w:hAnsi="Arial"/>
          <w:b/>
          <w:bCs/>
          <w:lang w:val="de-DE"/>
        </w:rPr>
      </w:pPr>
    </w:p>
    <w:p w:rsidR="004B7649" w:rsidRPr="00262CEF" w:rsidRDefault="00E21E8F" w:rsidP="00D1637A">
      <w:pPr>
        <w:widowControl w:val="0"/>
        <w:spacing w:after="40" w:line="240" w:lineRule="auto"/>
        <w:rPr>
          <w:rFonts w:ascii="Arial" w:hAnsi="Arial"/>
          <w:lang w:val="de-DE"/>
        </w:rPr>
      </w:pPr>
      <w:r w:rsidRPr="00262CEF">
        <w:rPr>
          <w:rFonts w:ascii="Arial" w:hAnsi="Arial"/>
          <w:lang w:val="de-DE"/>
        </w:rPr>
        <w:t xml:space="preserve">Die A6450 wurde für Anwendungen entwickelt, bei denen das Timing entscheidend ist. Mit einer </w:t>
      </w:r>
      <w:r w:rsidR="00A14820">
        <w:rPr>
          <w:rFonts w:ascii="Arial" w:hAnsi="Arial"/>
          <w:b/>
          <w:lang w:val="de-DE"/>
        </w:rPr>
        <w:t>Bildrate von 125</w:t>
      </w:r>
      <w:r w:rsidRPr="00262CEF">
        <w:rPr>
          <w:rFonts w:ascii="Arial" w:hAnsi="Arial"/>
          <w:b/>
          <w:lang w:val="de-DE"/>
        </w:rPr>
        <w:t xml:space="preserve"> Hz</w:t>
      </w:r>
      <w:r w:rsidRPr="00262CEF">
        <w:rPr>
          <w:rFonts w:ascii="Arial" w:hAnsi="Arial"/>
          <w:lang w:val="de-DE"/>
        </w:rPr>
        <w:t xml:space="preserve"> erfasst die Kamera präzise thermische Hochgeschwindigkeitsereignisse und subtile Temperaturschwankungen an sich bewegenden Produkten – Fähigkeiten, die für zerstörungsfreie Prüfung, Prozessüberwachung und Inline-Qualit</w:t>
      </w:r>
      <w:r w:rsidR="004B7649" w:rsidRPr="00262CEF">
        <w:rPr>
          <w:rFonts w:ascii="Arial" w:hAnsi="Arial"/>
          <w:lang w:val="de-DE"/>
        </w:rPr>
        <w:t>ätssicherung unerlässlich sind.</w:t>
      </w:r>
    </w:p>
    <w:p w:rsidR="00E21E8F" w:rsidRPr="00262CEF" w:rsidRDefault="00E21E8F" w:rsidP="00D1637A">
      <w:pPr>
        <w:widowControl w:val="0"/>
        <w:spacing w:after="40" w:line="240" w:lineRule="auto"/>
        <w:rPr>
          <w:rFonts w:ascii="Arial" w:hAnsi="Arial"/>
          <w:lang w:val="de-DE"/>
        </w:rPr>
      </w:pPr>
    </w:p>
    <w:p w:rsidR="00E21E8F" w:rsidRPr="00262CEF" w:rsidRDefault="00E21E8F" w:rsidP="00D1637A">
      <w:pPr>
        <w:widowControl w:val="0"/>
        <w:spacing w:after="40" w:line="240" w:lineRule="auto"/>
        <w:rPr>
          <w:rFonts w:ascii="Arial" w:hAnsi="Arial"/>
          <w:lang w:val="de-DE"/>
        </w:rPr>
      </w:pPr>
      <w:r w:rsidRPr="00262CEF">
        <w:rPr>
          <w:rFonts w:ascii="Arial" w:hAnsi="Arial"/>
          <w:lang w:val="de-DE"/>
        </w:rPr>
        <w:t xml:space="preserve">Dank ihrer hohen thermischen Empfindlichkeit können Anwender bereits </w:t>
      </w:r>
      <w:r w:rsidR="00F61FA9" w:rsidRPr="00262CEF">
        <w:rPr>
          <w:rFonts w:ascii="Arial" w:hAnsi="Arial"/>
          <w:lang w:val="de-DE"/>
        </w:rPr>
        <w:t xml:space="preserve">im Frühstadium Fehler, </w:t>
      </w:r>
      <w:r w:rsidRPr="00262CEF">
        <w:rPr>
          <w:rFonts w:ascii="Arial" w:hAnsi="Arial"/>
          <w:lang w:val="de-DE"/>
        </w:rPr>
        <w:t xml:space="preserve">Materialinkonsistenzen oder Prozessabweichungen erkennen, bevor sie sich größer auswirken, und </w:t>
      </w:r>
      <w:r w:rsidR="0099255D" w:rsidRPr="00262CEF">
        <w:rPr>
          <w:rFonts w:ascii="Arial" w:hAnsi="Arial"/>
          <w:lang w:val="de-DE"/>
        </w:rPr>
        <w:t xml:space="preserve">können </w:t>
      </w:r>
      <w:r w:rsidRPr="00262CEF">
        <w:rPr>
          <w:rFonts w:ascii="Arial" w:hAnsi="Arial"/>
          <w:lang w:val="de-DE"/>
        </w:rPr>
        <w:t>so Ausschuss, Nacharbeit und ungep</w:t>
      </w:r>
      <w:r w:rsidR="004B7649" w:rsidRPr="00262CEF">
        <w:rPr>
          <w:rFonts w:ascii="Arial" w:hAnsi="Arial"/>
          <w:lang w:val="de-DE"/>
        </w:rPr>
        <w:t>lante Ausfallzeiten reduzieren.</w:t>
      </w:r>
    </w:p>
    <w:p w:rsidR="0076618B" w:rsidRPr="00262CEF" w:rsidRDefault="0076618B" w:rsidP="00D1637A">
      <w:pPr>
        <w:widowControl w:val="0"/>
        <w:spacing w:after="40" w:line="240" w:lineRule="auto"/>
        <w:rPr>
          <w:rFonts w:ascii="Arial" w:hAnsi="Arial"/>
          <w:lang w:val="de-DE"/>
        </w:rPr>
      </w:pPr>
    </w:p>
    <w:p w:rsidR="004B7649" w:rsidRPr="00262CEF" w:rsidRDefault="00E21E8F" w:rsidP="00D1637A">
      <w:pPr>
        <w:widowControl w:val="0"/>
        <w:spacing w:after="40" w:line="240" w:lineRule="auto"/>
        <w:rPr>
          <w:rFonts w:ascii="Arial" w:hAnsi="Arial"/>
          <w:b/>
          <w:bCs/>
          <w:lang w:val="de-DE"/>
        </w:rPr>
      </w:pPr>
      <w:r w:rsidRPr="00262CEF">
        <w:rPr>
          <w:rFonts w:ascii="Arial" w:hAnsi="Arial"/>
          <w:b/>
          <w:bCs/>
          <w:lang w:val="de-DE"/>
        </w:rPr>
        <w:t xml:space="preserve">Für die Automatisierung entwickelt, nicht nur an </w:t>
      </w:r>
      <w:r w:rsidR="00F61FA9" w:rsidRPr="00262CEF">
        <w:rPr>
          <w:rFonts w:ascii="Arial" w:hAnsi="Arial"/>
          <w:b/>
          <w:bCs/>
          <w:lang w:val="de-DE"/>
        </w:rPr>
        <w:t>Automationsanwendungen</w:t>
      </w:r>
      <w:r w:rsidRPr="00262CEF">
        <w:rPr>
          <w:rFonts w:ascii="Arial" w:hAnsi="Arial"/>
          <w:b/>
          <w:bCs/>
          <w:lang w:val="de-DE"/>
        </w:rPr>
        <w:t xml:space="preserve"> angepasst</w:t>
      </w:r>
    </w:p>
    <w:p w:rsidR="0076618B" w:rsidRPr="00262CEF" w:rsidRDefault="0076618B" w:rsidP="00D1637A">
      <w:pPr>
        <w:widowControl w:val="0"/>
        <w:spacing w:after="40" w:line="240" w:lineRule="auto"/>
        <w:rPr>
          <w:rFonts w:ascii="Arial" w:hAnsi="Arial"/>
          <w:b/>
          <w:bCs/>
          <w:lang w:val="de-DE"/>
        </w:rPr>
      </w:pPr>
    </w:p>
    <w:p w:rsidR="00E21E8F" w:rsidRPr="00262CEF" w:rsidRDefault="00E21E8F" w:rsidP="00D1637A">
      <w:pPr>
        <w:widowControl w:val="0"/>
        <w:spacing w:after="40" w:line="240" w:lineRule="auto"/>
        <w:rPr>
          <w:rFonts w:ascii="Arial" w:hAnsi="Arial"/>
          <w:lang w:val="de-DE"/>
        </w:rPr>
      </w:pPr>
      <w:r w:rsidRPr="00262CEF">
        <w:rPr>
          <w:rFonts w:ascii="Arial" w:hAnsi="Arial"/>
          <w:lang w:val="de-DE"/>
        </w:rPr>
        <w:t xml:space="preserve">Die A6450 basiert auf der bewährten und branchenweit anerkannten Elektronik der </w:t>
      </w:r>
      <w:r w:rsidRPr="00262CEF">
        <w:rPr>
          <w:rFonts w:ascii="Arial" w:hAnsi="Arial"/>
          <w:b/>
          <w:lang w:val="de-DE"/>
        </w:rPr>
        <w:t>Flir A6700-Serie</w:t>
      </w:r>
      <w:r w:rsidRPr="00262CEF">
        <w:rPr>
          <w:rFonts w:ascii="Arial" w:hAnsi="Arial"/>
          <w:lang w:val="de-DE"/>
        </w:rPr>
        <w:t xml:space="preserve"> und unterstützt </w:t>
      </w:r>
      <w:r w:rsidRPr="00262CEF">
        <w:rPr>
          <w:rFonts w:ascii="Arial" w:hAnsi="Arial"/>
          <w:b/>
          <w:lang w:val="de-DE"/>
        </w:rPr>
        <w:t>GigE Vision</w:t>
      </w:r>
      <w:r w:rsidRPr="00262CEF">
        <w:rPr>
          <w:rFonts w:ascii="Arial" w:hAnsi="Arial"/>
          <w:b/>
          <w:vertAlign w:val="superscript"/>
          <w:lang w:val="de-DE"/>
        </w:rPr>
        <w:t>®</w:t>
      </w:r>
      <w:r w:rsidRPr="00262CEF">
        <w:rPr>
          <w:rFonts w:ascii="Arial" w:hAnsi="Arial"/>
          <w:b/>
          <w:lang w:val="de-DE"/>
        </w:rPr>
        <w:t>, GenICam</w:t>
      </w:r>
      <w:r w:rsidRPr="00262CEF">
        <w:rPr>
          <w:rFonts w:ascii="Arial" w:hAnsi="Arial"/>
          <w:b/>
          <w:vertAlign w:val="superscript"/>
          <w:lang w:val="de-DE"/>
        </w:rPr>
        <w:t>®</w:t>
      </w:r>
      <w:r w:rsidRPr="00262CEF">
        <w:rPr>
          <w:rFonts w:ascii="Arial" w:hAnsi="Arial"/>
          <w:b/>
          <w:lang w:val="de-DE"/>
        </w:rPr>
        <w:t xml:space="preserve"> und andere branchenübliche Protokolle</w:t>
      </w:r>
      <w:r w:rsidRPr="00262CEF">
        <w:rPr>
          <w:rFonts w:ascii="Arial" w:hAnsi="Arial"/>
          <w:lang w:val="de-DE"/>
        </w:rPr>
        <w:t xml:space="preserve">, sodass sie sich nahtlos in bestehende Automatisierungssysteme integrieren lässt. Dank kundenorientierter Schnittstellen, Befehlen und Trigger können Systemintegratoren die Kamera schnell und ohne </w:t>
      </w:r>
      <w:r w:rsidR="003725B6" w:rsidRPr="00262CEF">
        <w:rPr>
          <w:rFonts w:ascii="Arial" w:hAnsi="Arial"/>
          <w:lang w:val="de-DE"/>
        </w:rPr>
        <w:t xml:space="preserve">zusätzliche </w:t>
      </w:r>
      <w:r w:rsidRPr="00262CEF">
        <w:rPr>
          <w:rFonts w:ascii="Arial" w:hAnsi="Arial"/>
          <w:lang w:val="de-DE"/>
        </w:rPr>
        <w:t>kundenspe</w:t>
      </w:r>
      <w:r w:rsidR="003725B6" w:rsidRPr="00262CEF">
        <w:rPr>
          <w:rFonts w:ascii="Arial" w:hAnsi="Arial"/>
          <w:lang w:val="de-DE"/>
        </w:rPr>
        <w:t>zifische Entwicklungsarbeiten einsetzen.</w:t>
      </w:r>
    </w:p>
    <w:p w:rsidR="00D1637A" w:rsidRPr="00262CEF" w:rsidRDefault="00D1637A" w:rsidP="00D1637A">
      <w:pPr>
        <w:widowControl w:val="0"/>
        <w:spacing w:after="40" w:line="240" w:lineRule="auto"/>
        <w:rPr>
          <w:rFonts w:ascii="Arial" w:hAnsi="Arial"/>
          <w:lang w:val="de-DE"/>
        </w:rPr>
      </w:pPr>
    </w:p>
    <w:p w:rsidR="00E10F4A" w:rsidRPr="00262CEF" w:rsidRDefault="00BD24BF" w:rsidP="00D1637A">
      <w:pPr>
        <w:widowControl w:val="0"/>
        <w:spacing w:after="40" w:line="240" w:lineRule="auto"/>
        <w:rPr>
          <w:rFonts w:ascii="Arial" w:hAnsi="Arial"/>
          <w:lang w:val="de-DE"/>
        </w:rPr>
      </w:pPr>
      <w:r w:rsidRPr="00262CEF">
        <w:rPr>
          <w:rFonts w:ascii="Arial" w:hAnsi="Arial"/>
          <w:lang w:val="de-DE"/>
        </w:rPr>
        <w:t>Für Tests und Validierungen vor der Inbetriebnahme bietet die A6450</w:t>
      </w:r>
      <w:r w:rsidR="005B2DEC" w:rsidRPr="00262CEF">
        <w:rPr>
          <w:rFonts w:ascii="Arial" w:hAnsi="Arial"/>
          <w:lang w:val="de-DE"/>
        </w:rPr>
        <w:t xml:space="preserve"> volle</w:t>
      </w:r>
      <w:r w:rsidRPr="00262CEF">
        <w:rPr>
          <w:rFonts w:ascii="Arial" w:hAnsi="Arial"/>
          <w:lang w:val="de-DE"/>
        </w:rPr>
        <w:t xml:space="preserve"> </w:t>
      </w:r>
      <w:r w:rsidRPr="00262CEF">
        <w:rPr>
          <w:rFonts w:ascii="Arial" w:hAnsi="Arial"/>
          <w:b/>
          <w:lang w:val="de-DE"/>
        </w:rPr>
        <w:t>Plug-and-Play-Kompatibilität mit der Software Flir Research Studio</w:t>
      </w:r>
      <w:r w:rsidRPr="00262CEF">
        <w:rPr>
          <w:rFonts w:ascii="Arial" w:hAnsi="Arial"/>
          <w:lang w:val="de-DE"/>
        </w:rPr>
        <w:t xml:space="preserve">, sodass Anwender die Inspektionskonfiguration bereits vor der </w:t>
      </w:r>
      <w:r w:rsidR="005B2DEC" w:rsidRPr="00262CEF">
        <w:rPr>
          <w:rFonts w:ascii="Arial" w:hAnsi="Arial"/>
          <w:lang w:val="de-DE"/>
        </w:rPr>
        <w:t>endgültigen</w:t>
      </w:r>
      <w:r w:rsidRPr="00262CEF">
        <w:rPr>
          <w:rFonts w:ascii="Arial" w:hAnsi="Arial"/>
          <w:lang w:val="de-DE"/>
        </w:rPr>
        <w:t xml:space="preserve"> Systemintegration ausgiebig testen, optimieren und validieren können.</w:t>
      </w:r>
    </w:p>
    <w:p w:rsidR="00D1637A" w:rsidRPr="00262CEF" w:rsidRDefault="00D1637A" w:rsidP="00D1637A">
      <w:pPr>
        <w:widowControl w:val="0"/>
        <w:spacing w:after="40" w:line="240" w:lineRule="auto"/>
        <w:rPr>
          <w:rFonts w:ascii="Arial" w:hAnsi="Arial"/>
          <w:b/>
          <w:bCs/>
          <w:lang w:val="de-DE"/>
        </w:rPr>
      </w:pPr>
    </w:p>
    <w:p w:rsidR="004B7649" w:rsidRPr="00262CEF" w:rsidRDefault="00BD24BF" w:rsidP="00D1637A">
      <w:pPr>
        <w:widowControl w:val="0"/>
        <w:spacing w:after="40" w:line="240" w:lineRule="auto"/>
        <w:rPr>
          <w:rFonts w:ascii="Arial" w:hAnsi="Arial"/>
          <w:b/>
          <w:bCs/>
          <w:lang w:val="de-DE"/>
        </w:rPr>
      </w:pPr>
      <w:r w:rsidRPr="00262CEF">
        <w:rPr>
          <w:rFonts w:ascii="Arial" w:hAnsi="Arial"/>
          <w:b/>
          <w:bCs/>
          <w:lang w:val="de-DE"/>
        </w:rPr>
        <w:t>Flexible Optik und umfass</w:t>
      </w:r>
      <w:r w:rsidR="004B7649" w:rsidRPr="00262CEF">
        <w:rPr>
          <w:rFonts w:ascii="Arial" w:hAnsi="Arial"/>
          <w:b/>
          <w:bCs/>
          <w:lang w:val="de-DE"/>
        </w:rPr>
        <w:t>ende Kalibrierungsunterstützung</w:t>
      </w:r>
    </w:p>
    <w:p w:rsidR="00BD24BF" w:rsidRPr="00262CEF" w:rsidRDefault="00BD24BF" w:rsidP="00D1637A">
      <w:pPr>
        <w:widowControl w:val="0"/>
        <w:spacing w:after="40" w:line="240" w:lineRule="auto"/>
        <w:rPr>
          <w:rFonts w:ascii="Arial" w:hAnsi="Arial"/>
          <w:b/>
          <w:bCs/>
          <w:lang w:val="de-DE"/>
        </w:rPr>
      </w:pPr>
    </w:p>
    <w:p w:rsidR="0076618B" w:rsidRPr="00262CEF" w:rsidRDefault="00BD24BF" w:rsidP="00D1637A">
      <w:pPr>
        <w:widowControl w:val="0"/>
        <w:spacing w:after="40" w:line="240" w:lineRule="auto"/>
        <w:rPr>
          <w:rFonts w:ascii="Arial" w:hAnsi="Arial"/>
          <w:lang w:val="de-DE"/>
        </w:rPr>
      </w:pPr>
      <w:r w:rsidRPr="00262CEF">
        <w:rPr>
          <w:rFonts w:ascii="Arial" w:hAnsi="Arial"/>
          <w:lang w:val="de-DE"/>
        </w:rPr>
        <w:t xml:space="preserve">Um unterschiedliche </w:t>
      </w:r>
      <w:r w:rsidR="00CD29CA" w:rsidRPr="00262CEF">
        <w:rPr>
          <w:rFonts w:ascii="Arial" w:hAnsi="Arial"/>
          <w:lang w:val="de-DE"/>
        </w:rPr>
        <w:t>Produktions</w:t>
      </w:r>
      <w:r w:rsidRPr="00262CEF">
        <w:rPr>
          <w:rFonts w:ascii="Arial" w:hAnsi="Arial"/>
          <w:lang w:val="de-DE"/>
        </w:rPr>
        <w:t xml:space="preserve">umgebungen zu unterstützen, bietet die A6450 ein </w:t>
      </w:r>
      <w:r w:rsidRPr="00262CEF">
        <w:rPr>
          <w:rFonts w:ascii="Arial" w:hAnsi="Arial"/>
          <w:b/>
          <w:lang w:val="de-DE"/>
        </w:rPr>
        <w:t>flexibles Portfolio an leistungsstarken Optiken</w:t>
      </w:r>
      <w:r w:rsidRPr="00262CEF">
        <w:rPr>
          <w:rFonts w:ascii="Arial" w:hAnsi="Arial"/>
          <w:lang w:val="de-DE"/>
        </w:rPr>
        <w:t xml:space="preserve"> und umfangreiche Kalibrierungsoptionen. Benutzer können </w:t>
      </w:r>
      <w:r w:rsidRPr="00262CEF">
        <w:rPr>
          <w:rFonts w:ascii="Arial" w:hAnsi="Arial"/>
          <w:b/>
          <w:lang w:val="de-DE"/>
        </w:rPr>
        <w:t>Hunderte von Kalibrierungsprofilen direkt in der Kamera</w:t>
      </w:r>
      <w:r w:rsidRPr="00262CEF">
        <w:rPr>
          <w:rFonts w:ascii="Arial" w:hAnsi="Arial"/>
          <w:lang w:val="de-DE"/>
        </w:rPr>
        <w:t xml:space="preserve"> speichern, wodurch die Unterstützung mehrerer Produkte, unterschiedlicher Materialien und </w:t>
      </w:r>
      <w:r w:rsidR="00CD29CA" w:rsidRPr="00262CEF">
        <w:rPr>
          <w:rFonts w:ascii="Arial" w:hAnsi="Arial"/>
          <w:lang w:val="de-DE"/>
        </w:rPr>
        <w:t xml:space="preserve">verschiedener </w:t>
      </w:r>
      <w:r w:rsidRPr="00262CEF">
        <w:rPr>
          <w:rFonts w:ascii="Arial" w:hAnsi="Arial"/>
          <w:lang w:val="de-DE"/>
        </w:rPr>
        <w:t xml:space="preserve">Inspektionsszenarien vereinfacht wird – </w:t>
      </w:r>
      <w:r w:rsidR="00CD29CA" w:rsidRPr="00262CEF">
        <w:rPr>
          <w:rFonts w:ascii="Arial" w:hAnsi="Arial"/>
          <w:lang w:val="de-DE"/>
        </w:rPr>
        <w:t xml:space="preserve">ein Vorteil </w:t>
      </w:r>
      <w:r w:rsidRPr="00262CEF">
        <w:rPr>
          <w:rFonts w:ascii="Arial" w:hAnsi="Arial"/>
          <w:lang w:val="de-DE"/>
        </w:rPr>
        <w:t xml:space="preserve">insbesondere in Produktionsanlagen mit häufigen Umstellungen. Dank dieser Flexibilität kann eine einzige Kameraplattform eine Vielzahl von Anwendungen in verschiedenen Produktionslinien unterstützen, was die Hardwarekomplexität </w:t>
      </w:r>
      <w:r w:rsidR="001A35F6" w:rsidRPr="00262CEF">
        <w:rPr>
          <w:rFonts w:ascii="Arial" w:hAnsi="Arial"/>
          <w:lang w:val="de-DE"/>
        </w:rPr>
        <w:t xml:space="preserve">reduziert und die Effizienz </w:t>
      </w:r>
      <w:r w:rsidR="00D1637A" w:rsidRPr="00262CEF">
        <w:rPr>
          <w:rFonts w:ascii="Arial" w:hAnsi="Arial"/>
          <w:lang w:val="de-DE"/>
        </w:rPr>
        <w:t>erhöht.</w:t>
      </w:r>
    </w:p>
    <w:p w:rsidR="00D1637A" w:rsidRPr="00262CEF" w:rsidRDefault="00D1637A" w:rsidP="00D1637A">
      <w:pPr>
        <w:widowControl w:val="0"/>
        <w:spacing w:after="40" w:line="240" w:lineRule="auto"/>
        <w:rPr>
          <w:rFonts w:ascii="Arial" w:hAnsi="Arial"/>
          <w:b/>
          <w:bCs/>
          <w:lang w:val="de-DE"/>
        </w:rPr>
      </w:pPr>
    </w:p>
    <w:p w:rsidR="004B7649" w:rsidRPr="00262CEF" w:rsidRDefault="001A35F6" w:rsidP="00D1637A">
      <w:pPr>
        <w:widowControl w:val="0"/>
        <w:spacing w:after="40" w:line="240" w:lineRule="auto"/>
        <w:rPr>
          <w:rFonts w:ascii="Arial" w:hAnsi="Arial"/>
          <w:b/>
          <w:bCs/>
          <w:lang w:val="de-DE"/>
        </w:rPr>
      </w:pPr>
      <w:r w:rsidRPr="00262CEF">
        <w:rPr>
          <w:rFonts w:ascii="Arial" w:hAnsi="Arial"/>
          <w:b/>
          <w:bCs/>
          <w:lang w:val="de-DE"/>
        </w:rPr>
        <w:t>Für industrielle Qualität</w:t>
      </w:r>
      <w:r w:rsidR="00262CEF">
        <w:rPr>
          <w:rFonts w:ascii="Arial" w:hAnsi="Arial"/>
          <w:b/>
          <w:bCs/>
          <w:lang w:val="de-DE"/>
        </w:rPr>
        <w:t>s</w:t>
      </w:r>
      <w:r w:rsidR="006108A6" w:rsidRPr="00262CEF">
        <w:rPr>
          <w:rFonts w:ascii="Arial" w:hAnsi="Arial"/>
          <w:b/>
          <w:bCs/>
          <w:lang w:val="de-DE"/>
        </w:rPr>
        <w:t>kontrolle</w:t>
      </w:r>
      <w:r w:rsidRPr="00262CEF">
        <w:rPr>
          <w:rFonts w:ascii="Arial" w:hAnsi="Arial"/>
          <w:b/>
          <w:bCs/>
          <w:lang w:val="de-DE"/>
        </w:rPr>
        <w:t xml:space="preserve"> und Sicherheit entwickelt</w:t>
      </w:r>
    </w:p>
    <w:p w:rsidR="001A35F6" w:rsidRPr="00262CEF" w:rsidRDefault="001A35F6" w:rsidP="00D1637A">
      <w:pPr>
        <w:widowControl w:val="0"/>
        <w:spacing w:after="40" w:line="240" w:lineRule="auto"/>
        <w:rPr>
          <w:rFonts w:ascii="Arial" w:hAnsi="Arial"/>
          <w:b/>
          <w:bCs/>
          <w:lang w:val="de-DE"/>
        </w:rPr>
      </w:pPr>
    </w:p>
    <w:p w:rsidR="001A35F6" w:rsidRPr="00262CEF" w:rsidRDefault="00CD29CA" w:rsidP="00D1637A">
      <w:pPr>
        <w:widowControl w:val="0"/>
        <w:spacing w:after="40" w:line="240" w:lineRule="auto"/>
        <w:rPr>
          <w:rFonts w:ascii="Arial" w:hAnsi="Arial"/>
          <w:lang w:val="de-DE"/>
        </w:rPr>
      </w:pPr>
      <w:r w:rsidRPr="00262CEF">
        <w:rPr>
          <w:rFonts w:ascii="Arial" w:hAnsi="Arial"/>
          <w:lang w:val="de-DE"/>
        </w:rPr>
        <w:t>Die Flir</w:t>
      </w:r>
      <w:r w:rsidR="001A35F6" w:rsidRPr="00262CEF">
        <w:rPr>
          <w:rFonts w:ascii="Arial" w:hAnsi="Arial"/>
          <w:lang w:val="de-DE"/>
        </w:rPr>
        <w:t xml:space="preserve"> A6450 unterstützt Automatisierungsstrategien, die die Produktqualität verbessern, den manuellen Inspektionsaufwand reduzieren und Risiken minimieren. Die kontinuierliche thermische Überwachung hilft bei der Identifizierung von </w:t>
      </w:r>
      <w:r w:rsidR="00344C76" w:rsidRPr="00262CEF">
        <w:rPr>
          <w:rFonts w:ascii="Arial" w:hAnsi="Arial"/>
          <w:lang w:val="de-DE"/>
        </w:rPr>
        <w:t>Versiegelungsf</w:t>
      </w:r>
      <w:r w:rsidR="001A35F6" w:rsidRPr="00262CEF">
        <w:rPr>
          <w:rFonts w:ascii="Arial" w:hAnsi="Arial"/>
          <w:lang w:val="de-DE"/>
        </w:rPr>
        <w:t xml:space="preserve">ehlern, Materialverformungen und anderen Qualitätsproblemen, indem sie feinste Temperaturschwankungen aufzeigt, die auf </w:t>
      </w:r>
      <w:r w:rsidRPr="00262CEF">
        <w:rPr>
          <w:rFonts w:ascii="Arial" w:hAnsi="Arial"/>
          <w:lang w:val="de-DE"/>
        </w:rPr>
        <w:t xml:space="preserve">eine </w:t>
      </w:r>
      <w:r w:rsidR="001A35F6" w:rsidRPr="00262CEF">
        <w:rPr>
          <w:rFonts w:ascii="Arial" w:hAnsi="Arial"/>
          <w:lang w:val="de-DE"/>
        </w:rPr>
        <w:t>unvollständige Verklebung, ungleichmäßige Aushärtung oder Prozessinstabilität hinweisen. Durch die frühzeitige Erkennung von Überhitzung, Prozessabweichungen oder besondere Anlagenbelastungen können Hersteller schneller eingreifen und so verhindern, dass si</w:t>
      </w:r>
      <w:r w:rsidRPr="00262CEF">
        <w:rPr>
          <w:rFonts w:ascii="Arial" w:hAnsi="Arial"/>
          <w:lang w:val="de-DE"/>
        </w:rPr>
        <w:t>ch Fehler weiter ausbreiten. Da</w:t>
      </w:r>
      <w:r w:rsidR="001A35F6" w:rsidRPr="00262CEF">
        <w:rPr>
          <w:rFonts w:ascii="Arial" w:hAnsi="Arial"/>
          <w:lang w:val="de-DE"/>
        </w:rPr>
        <w:t>s sorgt für einen sichereren Betrieb und kon</w:t>
      </w:r>
      <w:r w:rsidR="00D1637A" w:rsidRPr="00262CEF">
        <w:rPr>
          <w:rFonts w:ascii="Arial" w:hAnsi="Arial"/>
          <w:lang w:val="de-DE"/>
        </w:rPr>
        <w:t>sistentere Qualitätsergebnisse.</w:t>
      </w:r>
    </w:p>
    <w:p w:rsidR="002A1B15" w:rsidRPr="00262CEF" w:rsidRDefault="002A1B15" w:rsidP="00D1637A">
      <w:pPr>
        <w:widowControl w:val="0"/>
        <w:spacing w:after="40" w:line="240" w:lineRule="auto"/>
        <w:rPr>
          <w:rFonts w:ascii="Arial" w:hAnsi="Arial"/>
          <w:lang w:val="de-DE"/>
        </w:rPr>
      </w:pPr>
    </w:p>
    <w:p w:rsidR="002A1B15" w:rsidRPr="00262CEF" w:rsidRDefault="001A35F6" w:rsidP="00D1637A">
      <w:pPr>
        <w:widowControl w:val="0"/>
        <w:spacing w:after="40" w:line="240" w:lineRule="auto"/>
        <w:rPr>
          <w:rFonts w:ascii="Arial" w:hAnsi="Arial"/>
          <w:lang w:val="de-DE"/>
        </w:rPr>
      </w:pPr>
      <w:r w:rsidRPr="00262CEF">
        <w:rPr>
          <w:rFonts w:ascii="Arial" w:hAnsi="Arial"/>
          <w:lang w:val="de-DE"/>
        </w:rPr>
        <w:t xml:space="preserve">Weitere Informationen zur Flir A6450 finden sich </w:t>
      </w:r>
      <w:r w:rsidR="005826AE" w:rsidRPr="00262CEF">
        <w:rPr>
          <w:rFonts w:ascii="Arial" w:hAnsi="Arial"/>
          <w:lang w:val="de-DE"/>
        </w:rPr>
        <w:t xml:space="preserve">auf der deutschen Flir-Website </w:t>
      </w:r>
      <w:r w:rsidRPr="00262CEF">
        <w:rPr>
          <w:rFonts w:ascii="Arial" w:hAnsi="Arial"/>
          <w:lang w:val="de-DE"/>
        </w:rPr>
        <w:t xml:space="preserve">unter </w:t>
      </w:r>
      <w:hyperlink r:id="rId8" w:history="1">
        <w:r w:rsidRPr="00262CEF">
          <w:rPr>
            <w:rStyle w:val="Link"/>
            <w:rFonts w:ascii="Arial" w:hAnsi="Arial"/>
            <w:lang w:val="de-DE"/>
          </w:rPr>
          <w:t>https://www.flir.de/discover/rd-science/flirA64xx-Series/</w:t>
        </w:r>
      </w:hyperlink>
      <w:r w:rsidR="005826AE" w:rsidRPr="00262CEF">
        <w:rPr>
          <w:rFonts w:ascii="Arial" w:hAnsi="Arial"/>
          <w:lang w:val="de-DE"/>
        </w:rPr>
        <w:t xml:space="preserve"> und auf English hier: </w:t>
      </w:r>
      <w:hyperlink r:id="rId9" w:history="1">
        <w:r w:rsidR="002A1B15" w:rsidRPr="00262CEF">
          <w:rPr>
            <w:rStyle w:val="Link"/>
            <w:rFonts w:ascii="Arial" w:hAnsi="Arial"/>
            <w:lang w:val="de-DE"/>
          </w:rPr>
          <w:t>https://www.flir.com/discover/rd-science/flirA64xx-Series/</w:t>
        </w:r>
      </w:hyperlink>
    </w:p>
    <w:p w:rsidR="002A1B15" w:rsidRPr="00262CEF" w:rsidRDefault="002A1B15" w:rsidP="00D1637A">
      <w:pPr>
        <w:widowControl w:val="0"/>
        <w:spacing w:after="40" w:line="240" w:lineRule="auto"/>
        <w:rPr>
          <w:rFonts w:ascii="Arial" w:hAnsi="Arial"/>
          <w:lang w:val="de-DE"/>
        </w:rPr>
      </w:pPr>
    </w:p>
    <w:p w:rsidR="001A35F6" w:rsidRPr="00262CEF" w:rsidRDefault="001A35F6" w:rsidP="00D1637A">
      <w:pPr>
        <w:widowControl w:val="0"/>
        <w:spacing w:after="40" w:line="240" w:lineRule="auto"/>
        <w:rPr>
          <w:rFonts w:ascii="Arial" w:hAnsi="Arial"/>
          <w:b/>
          <w:bCs/>
          <w:lang w:val="de-DE"/>
        </w:rPr>
      </w:pPr>
      <w:r w:rsidRPr="00262CEF">
        <w:rPr>
          <w:rFonts w:ascii="Arial" w:hAnsi="Arial"/>
          <w:b/>
          <w:bCs/>
          <w:lang w:val="de-DE"/>
        </w:rPr>
        <w:t>ÜBER FLIR, EIN UNTERN</w:t>
      </w:r>
      <w:r w:rsidR="00D1637A" w:rsidRPr="00262CEF">
        <w:rPr>
          <w:rFonts w:ascii="Arial" w:hAnsi="Arial"/>
          <w:b/>
          <w:bCs/>
          <w:lang w:val="de-DE"/>
        </w:rPr>
        <w:t>EHMEN VON TELEDYNE TECHNOLOGIES</w:t>
      </w:r>
    </w:p>
    <w:p w:rsidR="00D1637A" w:rsidRPr="00262CEF" w:rsidRDefault="001A35F6" w:rsidP="00D1637A">
      <w:pPr>
        <w:widowControl w:val="0"/>
        <w:spacing w:after="40" w:line="240" w:lineRule="auto"/>
        <w:rPr>
          <w:rFonts w:ascii="Arial" w:hAnsi="Arial"/>
          <w:lang w:val="de-DE"/>
        </w:rPr>
      </w:pPr>
      <w:r w:rsidRPr="00262CEF">
        <w:rPr>
          <w:rFonts w:ascii="Arial" w:hAnsi="Arial"/>
          <w:lang w:val="de-DE"/>
        </w:rPr>
        <w:t>Flir, ein Unternehmen von Teledyne Technologies, ist ein weltweit führender Anbieter von intelligenten Sensorlösungen für industrielle Anwendungen mit Tausenden von Mitarbeitern weltweit. Das 1978 gegründete Unternehmen entwickelt fortschrittliche Technologien, die Fachleuten helfen, bessere und schnellere Entscheidungen zu treffen, die Leben retten und Existenzen sichern. Weitere Informationen finden Sie unter www.flir.com oder folgen Sie @flir.</w:t>
      </w:r>
    </w:p>
    <w:p w:rsidR="00D1637A" w:rsidRPr="00262CEF" w:rsidRDefault="00D1637A" w:rsidP="00D1637A">
      <w:pPr>
        <w:widowControl w:val="0"/>
        <w:spacing w:after="40" w:line="240" w:lineRule="auto"/>
        <w:rPr>
          <w:rFonts w:ascii="Arial" w:hAnsi="Arial"/>
          <w:b/>
          <w:bCs/>
          <w:lang w:val="de-DE"/>
        </w:rPr>
      </w:pPr>
    </w:p>
    <w:p w:rsidR="00262CEF" w:rsidRDefault="00262CEF">
      <w:pPr>
        <w:rPr>
          <w:rFonts w:ascii="Arial" w:hAnsi="Arial"/>
          <w:b/>
          <w:bCs/>
          <w:lang w:val="de-DE"/>
        </w:rPr>
      </w:pPr>
      <w:r>
        <w:rPr>
          <w:rFonts w:ascii="Arial" w:hAnsi="Arial"/>
          <w:b/>
          <w:bCs/>
          <w:lang w:val="de-DE"/>
        </w:rPr>
        <w:br w:type="page"/>
      </w:r>
    </w:p>
    <w:p w:rsidR="006533AC" w:rsidRDefault="00262CEF" w:rsidP="00D1637A">
      <w:pPr>
        <w:widowControl w:val="0"/>
        <w:spacing w:after="40" w:line="240" w:lineRule="auto"/>
        <w:rPr>
          <w:rFonts w:ascii="Arial" w:hAnsi="Arial"/>
          <w:b/>
          <w:bCs/>
          <w:color w:val="FF0000"/>
          <w:lang w:val="de-DE"/>
        </w:rPr>
      </w:pPr>
      <w:r>
        <w:rPr>
          <w:rFonts w:ascii="Arial" w:hAnsi="Arial"/>
          <w:b/>
          <w:bCs/>
          <w:lang w:val="de-DE"/>
        </w:rPr>
        <w:t xml:space="preserve">Fragen und Antworten </w:t>
      </w:r>
    </w:p>
    <w:p w:rsidR="00262CEF" w:rsidRDefault="00262CEF" w:rsidP="00D1637A">
      <w:pPr>
        <w:widowControl w:val="0"/>
        <w:spacing w:after="40" w:line="240" w:lineRule="auto"/>
        <w:rPr>
          <w:rFonts w:ascii="Arial" w:hAnsi="Arial"/>
          <w:b/>
          <w:bCs/>
          <w:lang w:val="de-DE"/>
        </w:rPr>
      </w:pPr>
    </w:p>
    <w:p w:rsidR="001A35F6" w:rsidRPr="00262CEF" w:rsidRDefault="001A35F6" w:rsidP="00D1637A">
      <w:pPr>
        <w:widowControl w:val="0"/>
        <w:spacing w:after="40" w:line="240" w:lineRule="auto"/>
        <w:rPr>
          <w:rFonts w:ascii="Arial" w:hAnsi="Arial"/>
          <w:b/>
          <w:bCs/>
          <w:lang w:val="de-DE"/>
        </w:rPr>
      </w:pPr>
      <w:r w:rsidRPr="00262CEF">
        <w:rPr>
          <w:rFonts w:ascii="Arial" w:hAnsi="Arial"/>
          <w:b/>
          <w:bCs/>
          <w:lang w:val="de-DE"/>
        </w:rPr>
        <w:t>Was unterscheidet die Flir A6450 von herkömmlic</w:t>
      </w:r>
      <w:r w:rsidR="004B7649" w:rsidRPr="00262CEF">
        <w:rPr>
          <w:rFonts w:ascii="Arial" w:hAnsi="Arial"/>
          <w:b/>
          <w:bCs/>
          <w:lang w:val="de-DE"/>
        </w:rPr>
        <w:t>hen gekühlten Wärmebildkameras?</w:t>
      </w:r>
    </w:p>
    <w:p w:rsidR="00D1637A" w:rsidRPr="00262CEF" w:rsidRDefault="00D1637A" w:rsidP="00D1637A">
      <w:pPr>
        <w:widowControl w:val="0"/>
        <w:spacing w:after="40" w:line="240" w:lineRule="auto"/>
        <w:rPr>
          <w:rFonts w:ascii="Arial" w:hAnsi="Arial"/>
          <w:lang w:val="de-DE"/>
        </w:rPr>
      </w:pPr>
    </w:p>
    <w:p w:rsidR="0007010A" w:rsidRPr="00262CEF" w:rsidRDefault="0007010A" w:rsidP="00D1637A">
      <w:pPr>
        <w:widowControl w:val="0"/>
        <w:spacing w:after="40" w:line="240" w:lineRule="auto"/>
        <w:rPr>
          <w:rFonts w:ascii="Arial" w:hAnsi="Arial"/>
          <w:lang w:val="de-DE"/>
        </w:rPr>
      </w:pPr>
      <w:r w:rsidRPr="00262CEF">
        <w:rPr>
          <w:rFonts w:ascii="Arial" w:hAnsi="Arial"/>
          <w:lang w:val="de-DE"/>
        </w:rPr>
        <w:t xml:space="preserve">Der Hauptunterschied liegt in ihrem </w:t>
      </w:r>
      <w:r w:rsidRPr="00262CEF">
        <w:rPr>
          <w:rFonts w:ascii="Arial" w:hAnsi="Arial"/>
          <w:b/>
          <w:lang w:val="de-DE"/>
        </w:rPr>
        <w:t>langlebigen Kühlsystem</w:t>
      </w:r>
      <w:r w:rsidRPr="00262CEF">
        <w:rPr>
          <w:rFonts w:ascii="Arial" w:hAnsi="Arial"/>
          <w:lang w:val="de-DE"/>
        </w:rPr>
        <w:t xml:space="preserve">, das die bisherigen Wartungs- und Kostenprobleme löst, die den Einsatz gekühlter Kameras in Produktionsumgebungen mit Dauerbetrieb bisher </w:t>
      </w:r>
      <w:r w:rsidR="003F2289" w:rsidRPr="00262CEF">
        <w:rPr>
          <w:rFonts w:ascii="Arial" w:hAnsi="Arial"/>
          <w:lang w:val="de-DE"/>
        </w:rPr>
        <w:t>verhindert haben. Die neuen</w:t>
      </w:r>
      <w:r w:rsidRPr="00262CEF">
        <w:rPr>
          <w:rFonts w:ascii="Arial" w:hAnsi="Arial"/>
          <w:lang w:val="de-DE"/>
        </w:rPr>
        <w:t xml:space="preserve"> Kameras verfügen über einen </w:t>
      </w:r>
      <w:r w:rsidRPr="00262CEF">
        <w:rPr>
          <w:rFonts w:ascii="Arial" w:hAnsi="Arial"/>
          <w:b/>
          <w:lang w:val="de-DE"/>
        </w:rPr>
        <w:t>HOT-MWIR-Detektor</w:t>
      </w:r>
      <w:r w:rsidRPr="00262CEF">
        <w:rPr>
          <w:rFonts w:ascii="Arial" w:hAnsi="Arial"/>
          <w:lang w:val="de-DE"/>
        </w:rPr>
        <w:t xml:space="preserve"> in Kombination mit einem linearen Kühler, der eine</w:t>
      </w:r>
      <w:r w:rsidR="00D30BD1" w:rsidRPr="00262CEF">
        <w:rPr>
          <w:rFonts w:ascii="Arial" w:hAnsi="Arial"/>
          <w:lang w:val="de-DE"/>
        </w:rPr>
        <w:t xml:space="preserve"> kontinuierliche</w:t>
      </w:r>
      <w:r w:rsidRPr="00262CEF">
        <w:rPr>
          <w:rFonts w:ascii="Arial" w:hAnsi="Arial"/>
          <w:lang w:val="de-DE"/>
        </w:rPr>
        <w:t xml:space="preserve"> </w:t>
      </w:r>
      <w:r w:rsidRPr="00262CEF">
        <w:rPr>
          <w:rFonts w:ascii="Arial" w:hAnsi="Arial"/>
          <w:b/>
          <w:lang w:val="de-DE"/>
        </w:rPr>
        <w:t>Betriebsdauer von bis zu 27.000 Stunden</w:t>
      </w:r>
      <w:r w:rsidRPr="00262CEF">
        <w:rPr>
          <w:rFonts w:ascii="Arial" w:hAnsi="Arial"/>
          <w:lang w:val="de-DE"/>
        </w:rPr>
        <w:t xml:space="preserve"> </w:t>
      </w:r>
      <w:r w:rsidR="003F4361" w:rsidRPr="00262CEF">
        <w:rPr>
          <w:rFonts w:ascii="Arial" w:hAnsi="Arial"/>
          <w:lang w:val="de-DE"/>
        </w:rPr>
        <w:t xml:space="preserve">(also über drei Jahre) </w:t>
      </w:r>
      <w:r w:rsidR="00D1637A" w:rsidRPr="00262CEF">
        <w:rPr>
          <w:rFonts w:ascii="Arial" w:hAnsi="Arial"/>
          <w:lang w:val="de-DE"/>
        </w:rPr>
        <w:t>ermöglicht.</w:t>
      </w:r>
    </w:p>
    <w:p w:rsidR="00D1637A" w:rsidRPr="00262CEF" w:rsidRDefault="00D1637A" w:rsidP="00D1637A">
      <w:pPr>
        <w:widowControl w:val="0"/>
        <w:spacing w:after="40" w:line="240" w:lineRule="auto"/>
        <w:rPr>
          <w:rFonts w:ascii="Arial" w:hAnsi="Arial"/>
          <w:b/>
          <w:bCs/>
          <w:lang w:val="de-DE"/>
        </w:rPr>
      </w:pPr>
    </w:p>
    <w:p w:rsidR="002A1B15" w:rsidRPr="00262CEF" w:rsidRDefault="003F4361" w:rsidP="00D1637A">
      <w:pPr>
        <w:widowControl w:val="0"/>
        <w:spacing w:after="40" w:line="240" w:lineRule="auto"/>
        <w:rPr>
          <w:rFonts w:ascii="Arial" w:hAnsi="Arial"/>
          <w:b/>
          <w:bCs/>
          <w:lang w:val="de-DE"/>
        </w:rPr>
      </w:pPr>
      <w:r w:rsidRPr="00262CEF">
        <w:rPr>
          <w:rFonts w:ascii="Arial" w:hAnsi="Arial"/>
          <w:b/>
          <w:bCs/>
          <w:lang w:val="de-DE"/>
        </w:rPr>
        <w:t>Wie verbessern diese Kameras die industrielle Automatisierung und Qualitätssicherung</w:t>
      </w:r>
      <w:r w:rsidR="0076618B" w:rsidRPr="00262CEF">
        <w:rPr>
          <w:rFonts w:ascii="Arial" w:hAnsi="Arial"/>
          <w:b/>
          <w:bCs/>
          <w:lang w:val="de-DE"/>
        </w:rPr>
        <w:t>?</w:t>
      </w:r>
    </w:p>
    <w:p w:rsidR="00D1637A" w:rsidRPr="00262CEF" w:rsidRDefault="00D1637A" w:rsidP="00D1637A">
      <w:pPr>
        <w:widowControl w:val="0"/>
        <w:spacing w:after="40" w:line="240" w:lineRule="auto"/>
        <w:rPr>
          <w:rFonts w:ascii="Arial" w:hAnsi="Arial"/>
          <w:lang w:val="de-DE"/>
        </w:rPr>
      </w:pPr>
    </w:p>
    <w:p w:rsidR="0076618B" w:rsidRPr="00262CEF" w:rsidRDefault="003F4361" w:rsidP="00D1637A">
      <w:pPr>
        <w:widowControl w:val="0"/>
        <w:spacing w:after="40" w:line="240" w:lineRule="auto"/>
        <w:rPr>
          <w:rFonts w:ascii="Arial" w:hAnsi="Arial"/>
          <w:lang w:val="de-DE"/>
        </w:rPr>
      </w:pPr>
      <w:r w:rsidRPr="00262CEF">
        <w:rPr>
          <w:rFonts w:ascii="Arial" w:hAnsi="Arial"/>
          <w:lang w:val="de-DE"/>
        </w:rPr>
        <w:t>Die neuen Kameras sind für die schnelle und hochempfindliche Bildgebung ausgelegt und bieten folgende Vorteile</w:t>
      </w:r>
      <w:r w:rsidR="0076618B" w:rsidRPr="00262CEF">
        <w:rPr>
          <w:rFonts w:ascii="Arial" w:hAnsi="Arial"/>
          <w:lang w:val="de-DE"/>
        </w:rPr>
        <w:t>:</w:t>
      </w:r>
    </w:p>
    <w:p w:rsidR="003F4361" w:rsidRPr="00262CEF" w:rsidRDefault="003F4361" w:rsidP="00D1637A">
      <w:pPr>
        <w:widowControl w:val="0"/>
        <w:numPr>
          <w:ilvl w:val="0"/>
          <w:numId w:val="1"/>
        </w:numPr>
        <w:spacing w:after="40" w:line="240" w:lineRule="auto"/>
        <w:rPr>
          <w:rFonts w:ascii="Arial" w:hAnsi="Arial"/>
          <w:lang w:val="de-DE"/>
        </w:rPr>
      </w:pPr>
      <w:r w:rsidRPr="00262CEF">
        <w:rPr>
          <w:rFonts w:ascii="Arial" w:hAnsi="Arial"/>
          <w:lang w:val="de-DE"/>
        </w:rPr>
        <w:t xml:space="preserve">Erfassung schneller thermischer Ereignisse an bewegten Produkten mit einer </w:t>
      </w:r>
      <w:r w:rsidR="00A14820">
        <w:rPr>
          <w:rFonts w:ascii="Arial" w:hAnsi="Arial"/>
          <w:b/>
          <w:lang w:val="de-DE"/>
        </w:rPr>
        <w:t>Bildrate von 125</w:t>
      </w:r>
      <w:r w:rsidRPr="00262CEF">
        <w:rPr>
          <w:rFonts w:ascii="Arial" w:hAnsi="Arial"/>
          <w:b/>
          <w:lang w:val="de-DE"/>
        </w:rPr>
        <w:t xml:space="preserve"> Hz</w:t>
      </w:r>
      <w:r w:rsidR="00D1637A" w:rsidRPr="00262CEF">
        <w:rPr>
          <w:rFonts w:ascii="Arial" w:hAnsi="Arial"/>
          <w:lang w:val="de-DE"/>
        </w:rPr>
        <w:t>.</w:t>
      </w:r>
    </w:p>
    <w:p w:rsidR="003F4361" w:rsidRPr="00262CEF" w:rsidRDefault="003F4361" w:rsidP="00D1637A">
      <w:pPr>
        <w:widowControl w:val="0"/>
        <w:numPr>
          <w:ilvl w:val="0"/>
          <w:numId w:val="1"/>
        </w:numPr>
        <w:spacing w:after="40" w:line="240" w:lineRule="auto"/>
        <w:rPr>
          <w:rFonts w:ascii="Arial" w:hAnsi="Arial"/>
          <w:lang w:val="de-DE"/>
        </w:rPr>
      </w:pPr>
      <w:r w:rsidRPr="00262CEF">
        <w:rPr>
          <w:rFonts w:ascii="Arial" w:hAnsi="Arial"/>
          <w:lang w:val="de-DE"/>
        </w:rPr>
        <w:t xml:space="preserve">Erkennung feinster Temperaturschwankungen, die auf </w:t>
      </w:r>
      <w:r w:rsidRPr="00262CEF">
        <w:rPr>
          <w:rFonts w:ascii="Arial" w:hAnsi="Arial"/>
          <w:b/>
          <w:lang w:val="de-DE"/>
        </w:rPr>
        <w:t>Versiegelungsfehler, Materialverformungen oder ungleichmäßige Aushärtung</w:t>
      </w:r>
      <w:r w:rsidR="00D1637A" w:rsidRPr="00262CEF">
        <w:rPr>
          <w:rFonts w:ascii="Arial" w:hAnsi="Arial"/>
          <w:lang w:val="de-DE"/>
        </w:rPr>
        <w:t xml:space="preserve"> hinweisen.</w:t>
      </w:r>
    </w:p>
    <w:p w:rsidR="002A1B15" w:rsidRPr="00262CEF" w:rsidRDefault="003F4361" w:rsidP="00D1637A">
      <w:pPr>
        <w:widowControl w:val="0"/>
        <w:numPr>
          <w:ilvl w:val="0"/>
          <w:numId w:val="1"/>
        </w:numPr>
        <w:spacing w:after="40" w:line="240" w:lineRule="auto"/>
        <w:rPr>
          <w:rFonts w:ascii="Arial" w:hAnsi="Arial"/>
          <w:lang w:val="de-DE"/>
        </w:rPr>
      </w:pPr>
      <w:r w:rsidRPr="00262CEF">
        <w:rPr>
          <w:rFonts w:ascii="Arial" w:hAnsi="Arial"/>
          <w:lang w:val="de-DE"/>
        </w:rPr>
        <w:t>Früherkennung von Fehlern oder Prozessabweichungen, bevor diese zu Ausschuss oder Nacharbeit führen</w:t>
      </w:r>
    </w:p>
    <w:p w:rsidR="0076618B" w:rsidRPr="00262CEF" w:rsidRDefault="0076618B" w:rsidP="00D1637A">
      <w:pPr>
        <w:widowControl w:val="0"/>
        <w:spacing w:after="40" w:line="240" w:lineRule="auto"/>
        <w:rPr>
          <w:rFonts w:ascii="Arial" w:hAnsi="Arial"/>
          <w:lang w:val="de-DE"/>
        </w:rPr>
      </w:pPr>
    </w:p>
    <w:p w:rsidR="0076618B" w:rsidRPr="00262CEF" w:rsidRDefault="003F4361" w:rsidP="00D1637A">
      <w:pPr>
        <w:widowControl w:val="0"/>
        <w:spacing w:after="40" w:line="240" w:lineRule="auto"/>
        <w:rPr>
          <w:rFonts w:ascii="Arial" w:hAnsi="Arial"/>
          <w:b/>
          <w:bCs/>
          <w:lang w:val="de-DE"/>
        </w:rPr>
      </w:pPr>
      <w:r w:rsidRPr="00262CEF">
        <w:rPr>
          <w:rFonts w:ascii="Arial" w:hAnsi="Arial"/>
          <w:b/>
          <w:bCs/>
          <w:lang w:val="de-DE"/>
        </w:rPr>
        <w:t>Lässt sich die Flir A6450 einfach in bestehende Produktionsumgebungen integrieren</w:t>
      </w:r>
      <w:r w:rsidR="002A1B15" w:rsidRPr="00262CEF">
        <w:rPr>
          <w:rFonts w:ascii="Arial" w:hAnsi="Arial"/>
          <w:b/>
          <w:bCs/>
          <w:lang w:val="de-DE"/>
        </w:rPr>
        <w:t>?</w:t>
      </w:r>
    </w:p>
    <w:p w:rsidR="00D1637A" w:rsidRPr="00262CEF" w:rsidRDefault="00D1637A" w:rsidP="00D1637A">
      <w:pPr>
        <w:widowControl w:val="0"/>
        <w:spacing w:after="40" w:line="240" w:lineRule="auto"/>
        <w:rPr>
          <w:rFonts w:ascii="Arial" w:hAnsi="Arial"/>
          <w:lang w:val="de-DE"/>
        </w:rPr>
      </w:pPr>
    </w:p>
    <w:p w:rsidR="0076618B" w:rsidRPr="00262CEF" w:rsidRDefault="003F4361" w:rsidP="00D1637A">
      <w:pPr>
        <w:widowControl w:val="0"/>
        <w:spacing w:after="40" w:line="240" w:lineRule="auto"/>
        <w:rPr>
          <w:rFonts w:ascii="Arial" w:hAnsi="Arial"/>
          <w:lang w:val="de-DE"/>
        </w:rPr>
      </w:pPr>
      <w:r w:rsidRPr="00262CEF">
        <w:rPr>
          <w:rFonts w:ascii="Arial" w:hAnsi="Arial"/>
          <w:lang w:val="de-DE"/>
        </w:rPr>
        <w:t>Ja, sie ist "automatisierungsfertig“ und muss nicht angepasst werden. Zu den wichtigsten Integrationsfunktionen gehören</w:t>
      </w:r>
      <w:r w:rsidR="0076618B" w:rsidRPr="00262CEF">
        <w:rPr>
          <w:rFonts w:ascii="Arial" w:hAnsi="Arial"/>
          <w:lang w:val="de-DE"/>
        </w:rPr>
        <w:t>:</w:t>
      </w:r>
    </w:p>
    <w:p w:rsidR="003F4361" w:rsidRPr="00262CEF" w:rsidRDefault="003F4361" w:rsidP="00D1637A">
      <w:pPr>
        <w:widowControl w:val="0"/>
        <w:numPr>
          <w:ilvl w:val="0"/>
          <w:numId w:val="2"/>
        </w:numPr>
        <w:spacing w:after="40" w:line="240" w:lineRule="auto"/>
        <w:rPr>
          <w:rFonts w:ascii="Arial" w:hAnsi="Arial"/>
          <w:lang w:val="de-DE"/>
        </w:rPr>
      </w:pPr>
      <w:r w:rsidRPr="00262CEF">
        <w:rPr>
          <w:rFonts w:ascii="Arial" w:hAnsi="Arial"/>
          <w:lang w:val="de-DE"/>
        </w:rPr>
        <w:t xml:space="preserve">Unterstützung von Industriestandard-Protokollen wie </w:t>
      </w:r>
      <w:r w:rsidRPr="00262CEF">
        <w:rPr>
          <w:rFonts w:ascii="Arial" w:hAnsi="Arial"/>
          <w:b/>
          <w:lang w:val="de-DE"/>
        </w:rPr>
        <w:t>GigE Vision</w:t>
      </w:r>
      <w:r w:rsidRPr="00262CEF">
        <w:rPr>
          <w:rFonts w:ascii="Arial" w:hAnsi="Arial"/>
          <w:b/>
          <w:vertAlign w:val="superscript"/>
          <w:lang w:val="de-DE"/>
        </w:rPr>
        <w:t>®</w:t>
      </w:r>
      <w:r w:rsidRPr="00262CEF">
        <w:rPr>
          <w:rFonts w:ascii="Arial" w:hAnsi="Arial"/>
          <w:b/>
          <w:lang w:val="de-DE"/>
        </w:rPr>
        <w:t xml:space="preserve"> und GenICam</w:t>
      </w:r>
      <w:r w:rsidRPr="00262CEF">
        <w:rPr>
          <w:rFonts w:ascii="Arial" w:hAnsi="Arial"/>
          <w:b/>
          <w:vertAlign w:val="superscript"/>
          <w:lang w:val="de-DE"/>
        </w:rPr>
        <w:t>®</w:t>
      </w:r>
      <w:r w:rsidR="00D1637A" w:rsidRPr="00262CEF">
        <w:rPr>
          <w:rFonts w:ascii="Arial" w:hAnsi="Arial"/>
          <w:lang w:val="de-DE"/>
        </w:rPr>
        <w:t>.</w:t>
      </w:r>
    </w:p>
    <w:p w:rsidR="003F4361" w:rsidRPr="00262CEF" w:rsidRDefault="003F4361" w:rsidP="00D1637A">
      <w:pPr>
        <w:widowControl w:val="0"/>
        <w:numPr>
          <w:ilvl w:val="0"/>
          <w:numId w:val="2"/>
        </w:numPr>
        <w:spacing w:after="40" w:line="240" w:lineRule="auto"/>
        <w:rPr>
          <w:rFonts w:ascii="Arial" w:hAnsi="Arial"/>
          <w:lang w:val="de-DE"/>
        </w:rPr>
      </w:pPr>
      <w:r w:rsidRPr="00262CEF">
        <w:rPr>
          <w:rFonts w:ascii="Arial" w:hAnsi="Arial"/>
          <w:lang w:val="de-DE"/>
        </w:rPr>
        <w:t xml:space="preserve">Kundenorientierte Schnittstellen und Trigger, die eine schnelle </w:t>
      </w:r>
      <w:r w:rsidR="00D50FAC" w:rsidRPr="00262CEF">
        <w:rPr>
          <w:rFonts w:ascii="Arial" w:hAnsi="Arial"/>
          <w:lang w:val="de-DE"/>
        </w:rPr>
        <w:t>Integration</w:t>
      </w:r>
      <w:r w:rsidRPr="00262CEF">
        <w:rPr>
          <w:rFonts w:ascii="Arial" w:hAnsi="Arial"/>
          <w:lang w:val="de-DE"/>
        </w:rPr>
        <w:t xml:space="preserve"> ohne kundenspezi</w:t>
      </w:r>
      <w:r w:rsidR="00D1637A" w:rsidRPr="00262CEF">
        <w:rPr>
          <w:rFonts w:ascii="Arial" w:hAnsi="Arial"/>
          <w:lang w:val="de-DE"/>
        </w:rPr>
        <w:t>fische Entwicklung</w:t>
      </w:r>
      <w:r w:rsidR="00751686" w:rsidRPr="00262CEF">
        <w:rPr>
          <w:rFonts w:ascii="Arial" w:hAnsi="Arial"/>
          <w:lang w:val="de-DE"/>
        </w:rPr>
        <w:t>sarbeiten</w:t>
      </w:r>
      <w:r w:rsidR="00D1637A" w:rsidRPr="00262CEF">
        <w:rPr>
          <w:rFonts w:ascii="Arial" w:hAnsi="Arial"/>
          <w:lang w:val="de-DE"/>
        </w:rPr>
        <w:t xml:space="preserve"> ermöglichen.</w:t>
      </w:r>
    </w:p>
    <w:p w:rsidR="0076618B" w:rsidRPr="00262CEF" w:rsidRDefault="003F4361" w:rsidP="00D1637A">
      <w:pPr>
        <w:widowControl w:val="0"/>
        <w:numPr>
          <w:ilvl w:val="0"/>
          <w:numId w:val="2"/>
        </w:numPr>
        <w:spacing w:after="40" w:line="240" w:lineRule="auto"/>
        <w:rPr>
          <w:rFonts w:ascii="Arial" w:hAnsi="Arial"/>
          <w:lang w:val="de-DE"/>
        </w:rPr>
      </w:pPr>
      <w:r w:rsidRPr="00262CEF">
        <w:rPr>
          <w:rFonts w:ascii="Arial" w:hAnsi="Arial"/>
          <w:lang w:val="de-DE"/>
        </w:rPr>
        <w:t xml:space="preserve">Kompatibilität mit </w:t>
      </w:r>
      <w:r w:rsidRPr="00262CEF">
        <w:rPr>
          <w:rFonts w:ascii="Arial" w:hAnsi="Arial"/>
          <w:b/>
          <w:lang w:val="de-DE"/>
        </w:rPr>
        <w:t>Flir Research Studio</w:t>
      </w:r>
      <w:r w:rsidRPr="00262CEF">
        <w:rPr>
          <w:rFonts w:ascii="Arial" w:hAnsi="Arial"/>
          <w:lang w:val="de-DE"/>
        </w:rPr>
        <w:t xml:space="preserve"> für Tests und Validi</w:t>
      </w:r>
      <w:r w:rsidR="00D50FAC" w:rsidRPr="00262CEF">
        <w:rPr>
          <w:rFonts w:ascii="Arial" w:hAnsi="Arial"/>
          <w:lang w:val="de-DE"/>
        </w:rPr>
        <w:t xml:space="preserve">erungen vor der </w:t>
      </w:r>
      <w:r w:rsidR="00F5615B" w:rsidRPr="00262CEF">
        <w:rPr>
          <w:rFonts w:ascii="Arial" w:hAnsi="Arial"/>
          <w:lang w:val="de-DE"/>
        </w:rPr>
        <w:t>Inbetriebnahme</w:t>
      </w:r>
      <w:r w:rsidR="0076618B" w:rsidRPr="00262CEF">
        <w:rPr>
          <w:rFonts w:ascii="Arial" w:hAnsi="Arial"/>
          <w:lang w:val="de-DE"/>
        </w:rPr>
        <w:t>.</w:t>
      </w:r>
    </w:p>
    <w:p w:rsidR="0076618B" w:rsidRPr="00262CEF" w:rsidRDefault="0076618B" w:rsidP="00D1637A">
      <w:pPr>
        <w:widowControl w:val="0"/>
        <w:spacing w:after="40" w:line="240" w:lineRule="auto"/>
        <w:rPr>
          <w:rFonts w:ascii="Arial" w:hAnsi="Arial"/>
          <w:lang w:val="de-DE"/>
        </w:rPr>
      </w:pPr>
    </w:p>
    <w:p w:rsidR="0076618B" w:rsidRPr="00262CEF" w:rsidRDefault="00D50FAC" w:rsidP="00D1637A">
      <w:pPr>
        <w:widowControl w:val="0"/>
        <w:spacing w:after="40" w:line="240" w:lineRule="auto"/>
        <w:rPr>
          <w:rFonts w:ascii="Arial" w:hAnsi="Arial"/>
          <w:b/>
          <w:bCs/>
          <w:lang w:val="de-DE"/>
        </w:rPr>
      </w:pPr>
      <w:r w:rsidRPr="00262CEF">
        <w:rPr>
          <w:rFonts w:ascii="Arial" w:hAnsi="Arial"/>
          <w:b/>
          <w:bCs/>
          <w:lang w:val="de-DE"/>
        </w:rPr>
        <w:t>Wie sieht der voraussichtliche Wartungsplan für diese Kameras aus</w:t>
      </w:r>
      <w:r w:rsidR="002A1B15" w:rsidRPr="00262CEF">
        <w:rPr>
          <w:rFonts w:ascii="Arial" w:hAnsi="Arial"/>
          <w:b/>
          <w:bCs/>
          <w:lang w:val="de-DE"/>
        </w:rPr>
        <w:t>?</w:t>
      </w:r>
    </w:p>
    <w:p w:rsidR="00D1637A" w:rsidRPr="00262CEF" w:rsidRDefault="00D1637A" w:rsidP="00D1637A">
      <w:pPr>
        <w:widowControl w:val="0"/>
        <w:spacing w:after="40" w:line="240" w:lineRule="auto"/>
        <w:rPr>
          <w:rFonts w:ascii="Arial" w:hAnsi="Arial"/>
          <w:lang w:val="de-DE"/>
        </w:rPr>
      </w:pPr>
    </w:p>
    <w:p w:rsidR="00D50FAC" w:rsidRPr="00262CEF" w:rsidRDefault="00D50FAC" w:rsidP="00D1637A">
      <w:pPr>
        <w:widowControl w:val="0"/>
        <w:spacing w:after="40" w:line="240" w:lineRule="auto"/>
        <w:rPr>
          <w:rFonts w:ascii="Arial" w:hAnsi="Arial"/>
          <w:lang w:val="de-DE"/>
        </w:rPr>
      </w:pPr>
      <w:r w:rsidRPr="00262CEF">
        <w:rPr>
          <w:rFonts w:ascii="Arial" w:hAnsi="Arial"/>
          <w:lang w:val="de-DE"/>
        </w:rPr>
        <w:t xml:space="preserve">Die verlängerte Kühlsystemlebensdauer von 27.000 Stunden reduziert den jährlichen Bedarf an Wartungsarbeiten erheblich. Dadurch können Hersteller von häufigen Wartungsintervallen absehen und zu einer </w:t>
      </w:r>
      <w:r w:rsidRPr="00262CEF">
        <w:rPr>
          <w:rFonts w:ascii="Arial" w:hAnsi="Arial"/>
          <w:b/>
          <w:lang w:val="de-DE"/>
        </w:rPr>
        <w:t>mehrjährigen Betriebsplanung</w:t>
      </w:r>
      <w:r w:rsidRPr="00262CEF">
        <w:rPr>
          <w:rFonts w:ascii="Arial" w:hAnsi="Arial"/>
          <w:lang w:val="de-DE"/>
        </w:rPr>
        <w:t xml:space="preserve"> übergehen, wodurch Ausfallzeiten, Betriebsrisiken und nicht zuletzt Kosten deut</w:t>
      </w:r>
      <w:r w:rsidR="00D1637A" w:rsidRPr="00262CEF">
        <w:rPr>
          <w:rFonts w:ascii="Arial" w:hAnsi="Arial"/>
          <w:lang w:val="de-DE"/>
        </w:rPr>
        <w:t>lich reduziert werden.</w:t>
      </w:r>
    </w:p>
    <w:p w:rsidR="0076618B" w:rsidRPr="00262CEF" w:rsidRDefault="0076618B" w:rsidP="00D1637A">
      <w:pPr>
        <w:widowControl w:val="0"/>
        <w:spacing w:after="40" w:line="240" w:lineRule="auto"/>
        <w:rPr>
          <w:rFonts w:ascii="Arial" w:hAnsi="Arial"/>
          <w:lang w:val="de-DE"/>
        </w:rPr>
      </w:pPr>
    </w:p>
    <w:p w:rsidR="00D1637A" w:rsidRPr="00262CEF" w:rsidRDefault="00D50FAC" w:rsidP="00D1637A">
      <w:pPr>
        <w:widowControl w:val="0"/>
        <w:spacing w:after="40" w:line="240" w:lineRule="auto"/>
        <w:rPr>
          <w:rFonts w:ascii="Arial" w:hAnsi="Arial"/>
          <w:b/>
          <w:bCs/>
          <w:lang w:val="de-DE"/>
        </w:rPr>
      </w:pPr>
      <w:r w:rsidRPr="00262CEF">
        <w:rPr>
          <w:rFonts w:ascii="Arial" w:hAnsi="Arial"/>
          <w:b/>
          <w:bCs/>
          <w:lang w:val="de-DE"/>
        </w:rPr>
        <w:t>Kann eine Kamera verschiedene Produkte auf derselben Produktionslinie verarbeiten</w:t>
      </w:r>
      <w:r w:rsidR="002A1B15" w:rsidRPr="00262CEF">
        <w:rPr>
          <w:rFonts w:ascii="Arial" w:hAnsi="Arial"/>
          <w:b/>
          <w:bCs/>
          <w:lang w:val="de-DE"/>
        </w:rPr>
        <w:t>?</w:t>
      </w:r>
    </w:p>
    <w:p w:rsidR="00D1637A" w:rsidRPr="00262CEF" w:rsidRDefault="00D1637A" w:rsidP="00D1637A">
      <w:pPr>
        <w:widowControl w:val="0"/>
        <w:spacing w:after="40" w:line="240" w:lineRule="auto"/>
        <w:rPr>
          <w:rFonts w:ascii="Arial" w:hAnsi="Arial"/>
          <w:b/>
          <w:bCs/>
          <w:lang w:val="de-DE"/>
        </w:rPr>
      </w:pPr>
    </w:p>
    <w:p w:rsidR="004C3A89" w:rsidRPr="00262CEF" w:rsidRDefault="00D50FAC" w:rsidP="00D1637A">
      <w:pPr>
        <w:widowControl w:val="0"/>
        <w:spacing w:after="40" w:line="240" w:lineRule="auto"/>
        <w:rPr>
          <w:rFonts w:ascii="Arial" w:hAnsi="Arial"/>
          <w:b/>
          <w:bCs/>
          <w:lang w:val="de-DE"/>
        </w:rPr>
      </w:pPr>
      <w:r w:rsidRPr="00262CEF">
        <w:rPr>
          <w:rFonts w:ascii="Arial" w:hAnsi="Arial"/>
          <w:lang w:val="de-DE"/>
        </w:rPr>
        <w:t xml:space="preserve">Ja. Die A6450 verfügt über ein flexibles Optik-Portfolio und kann </w:t>
      </w:r>
      <w:r w:rsidRPr="00262CEF">
        <w:rPr>
          <w:rFonts w:ascii="Arial" w:hAnsi="Arial"/>
          <w:b/>
          <w:lang w:val="de-DE"/>
        </w:rPr>
        <w:t>Hunderte von Kalibrierungsprofilen</w:t>
      </w:r>
      <w:r w:rsidRPr="00262CEF">
        <w:rPr>
          <w:rFonts w:ascii="Arial" w:hAnsi="Arial"/>
          <w:lang w:val="de-DE"/>
        </w:rPr>
        <w:t xml:space="preserve"> direkt auf dem Gerät speichern. Das erleichtert den Wechsel zwischen verschiedenen Materialien und Inspektionsszenarien, was ideal für Anlagen mit häufigen Produktwechseln ist.</w:t>
      </w:r>
    </w:p>
    <w:sectPr w:rsidR="004C3A89" w:rsidRPr="00262CEF" w:rsidSect="00D1637A">
      <w:headerReference w:type="even" r:id="rId10"/>
      <w:headerReference w:type="default" r:id="rId11"/>
      <w:footerReference w:type="even" r:id="rId12"/>
      <w:footerReference w:type="default" r:id="rId13"/>
      <w:headerReference w:type="first" r:id="rId14"/>
      <w:footerReference w:type="first" r:id="rId15"/>
      <w:pgSz w:w="12240" w:h="15840"/>
      <w:pgMar w:top="1418" w:right="1077" w:bottom="1304" w:left="1418" w:header="680" w:footer="680" w:gutter="0"/>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4F1B4F" w:rsidRDefault="004F1B4F" w:rsidP="0076618B">
      <w:pPr>
        <w:spacing w:after="0" w:line="240" w:lineRule="auto"/>
      </w:pPr>
      <w:r>
        <w:separator/>
      </w:r>
    </w:p>
  </w:endnote>
  <w:endnote w:type="continuationSeparator" w:id="1">
    <w:p w:rsidR="004F1B4F" w:rsidRDefault="004F1B4F" w:rsidP="007661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ptos">
    <w:altName w:val="Cambria"/>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F4361" w:rsidRDefault="003F4361">
    <w:pPr>
      <w:pStyle w:val="Fuzeile"/>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F4361" w:rsidRDefault="003F4361" w:rsidP="0076618B">
    <w:pPr>
      <w:pStyle w:val="Fuzeile"/>
    </w:pPr>
    <w:bookmarkStart w:id="1" w:name="Titus1FooterPrimary"/>
    <w:r w:rsidRPr="0076618B">
      <w:rPr>
        <w:color w:val="000000"/>
        <w:sz w:val="2"/>
      </w:rPr>
      <w:t> </w:t>
    </w:r>
    <w:bookmarkEnd w:id="1"/>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F4361" w:rsidRDefault="003F4361" w:rsidP="0076618B">
    <w:pPr>
      <w:pStyle w:val="Fuzeile"/>
    </w:pPr>
    <w:bookmarkStart w:id="3" w:name="Titus1FooterFirstPage"/>
    <w:r w:rsidRPr="0076618B">
      <w:rPr>
        <w:color w:val="000000"/>
        <w:sz w:val="2"/>
      </w:rPr>
      <w:t> </w:t>
    </w:r>
    <w:bookmarkEnd w:id="3"/>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4F1B4F" w:rsidRDefault="004F1B4F" w:rsidP="0076618B">
      <w:pPr>
        <w:spacing w:after="0" w:line="240" w:lineRule="auto"/>
      </w:pPr>
      <w:r>
        <w:separator/>
      </w:r>
    </w:p>
  </w:footnote>
  <w:footnote w:type="continuationSeparator" w:id="1">
    <w:p w:rsidR="004F1B4F" w:rsidRDefault="004F1B4F" w:rsidP="0076618B">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F4361" w:rsidRDefault="003F4361">
    <w:pPr>
      <w:pStyle w:val="Kopfzeile"/>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F4361" w:rsidRDefault="003F4361" w:rsidP="0076618B">
    <w:pPr>
      <w:pStyle w:val="Kopfzeile"/>
    </w:pPr>
    <w:bookmarkStart w:id="0" w:name="TitusHeader1HeaderPrimary"/>
    <w:r w:rsidRPr="0076618B">
      <w:rPr>
        <w:color w:val="000000"/>
        <w:sz w:val="2"/>
      </w:rPr>
      <w:t> </w:t>
    </w:r>
    <w:bookmarkEnd w:id="0"/>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F4361" w:rsidRDefault="003F4361" w:rsidP="0076618B">
    <w:pPr>
      <w:pStyle w:val="Kopfzeile"/>
    </w:pPr>
    <w:bookmarkStart w:id="2" w:name="TitusHeader1HeaderFirstPage"/>
    <w:r w:rsidRPr="0076618B">
      <w:rPr>
        <w:color w:val="000000"/>
        <w:sz w:val="2"/>
      </w:rPr>
      <w:t> </w:t>
    </w:r>
    <w:bookmarkEnd w:id="2"/>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F1665C6"/>
    <w:multiLevelType w:val="multilevel"/>
    <w:tmpl w:val="360A8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659505E"/>
    <w:multiLevelType w:val="multilevel"/>
    <w:tmpl w:val="FC3AC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oNotTrackMoves/>
  <w:defaultTabStop w:val="720"/>
  <w:hyphenationZone w:val="425"/>
  <w:characterSpacingControl w:val="doNotCompress"/>
  <w:footnotePr>
    <w:footnote w:id="0"/>
    <w:footnote w:id="1"/>
  </w:footnotePr>
  <w:endnotePr>
    <w:endnote w:id="0"/>
    <w:endnote w:id="1"/>
  </w:endnotePr>
  <w:compat>
    <w:useFELayout/>
  </w:compat>
  <w:rsids>
    <w:rsidRoot w:val="0076618B"/>
    <w:rsid w:val="0007010A"/>
    <w:rsid w:val="000B26C9"/>
    <w:rsid w:val="001A35F6"/>
    <w:rsid w:val="00262CEF"/>
    <w:rsid w:val="0026423F"/>
    <w:rsid w:val="002A1B15"/>
    <w:rsid w:val="002D6935"/>
    <w:rsid w:val="00344C76"/>
    <w:rsid w:val="003725B6"/>
    <w:rsid w:val="003D634F"/>
    <w:rsid w:val="003F2289"/>
    <w:rsid w:val="003F4361"/>
    <w:rsid w:val="00473B08"/>
    <w:rsid w:val="004B7649"/>
    <w:rsid w:val="004C3A89"/>
    <w:rsid w:val="004F1B4F"/>
    <w:rsid w:val="005826AE"/>
    <w:rsid w:val="005B2DEC"/>
    <w:rsid w:val="005D0CE9"/>
    <w:rsid w:val="006108A6"/>
    <w:rsid w:val="006533AC"/>
    <w:rsid w:val="006F7EEE"/>
    <w:rsid w:val="00712B20"/>
    <w:rsid w:val="00751686"/>
    <w:rsid w:val="0076618B"/>
    <w:rsid w:val="008C41E8"/>
    <w:rsid w:val="00914743"/>
    <w:rsid w:val="00930FC2"/>
    <w:rsid w:val="0099255D"/>
    <w:rsid w:val="009C675A"/>
    <w:rsid w:val="00A14820"/>
    <w:rsid w:val="00AA0F32"/>
    <w:rsid w:val="00B1240B"/>
    <w:rsid w:val="00B53012"/>
    <w:rsid w:val="00B546D7"/>
    <w:rsid w:val="00BD24BF"/>
    <w:rsid w:val="00BE6903"/>
    <w:rsid w:val="00CA160F"/>
    <w:rsid w:val="00CB3F65"/>
    <w:rsid w:val="00CC224B"/>
    <w:rsid w:val="00CD29CA"/>
    <w:rsid w:val="00D108D7"/>
    <w:rsid w:val="00D1637A"/>
    <w:rsid w:val="00D30BD1"/>
    <w:rsid w:val="00D40638"/>
    <w:rsid w:val="00D50FAC"/>
    <w:rsid w:val="00D60B79"/>
    <w:rsid w:val="00E10F4A"/>
    <w:rsid w:val="00E15274"/>
    <w:rsid w:val="00E21E8F"/>
    <w:rsid w:val="00F171B6"/>
    <w:rsid w:val="00F5615B"/>
    <w:rsid w:val="00F61FA9"/>
  </w:rsids>
  <m:mathPr>
    <m:mathFont m:val="Wingdings 2"/>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US" w:eastAsia="zh-TW"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60B79"/>
  </w:style>
  <w:style w:type="paragraph" w:styleId="berschrift1">
    <w:name w:val="heading 1"/>
    <w:basedOn w:val="Standard"/>
    <w:next w:val="Standard"/>
    <w:link w:val="berschrift1Zeichen"/>
    <w:uiPriority w:val="9"/>
    <w:qFormat/>
    <w:rsid w:val="007661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eichen"/>
    <w:uiPriority w:val="9"/>
    <w:semiHidden/>
    <w:unhideWhenUsed/>
    <w:qFormat/>
    <w:rsid w:val="007661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eichen"/>
    <w:uiPriority w:val="9"/>
    <w:semiHidden/>
    <w:unhideWhenUsed/>
    <w:qFormat/>
    <w:rsid w:val="0076618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eichen"/>
    <w:uiPriority w:val="9"/>
    <w:semiHidden/>
    <w:unhideWhenUsed/>
    <w:qFormat/>
    <w:rsid w:val="0076618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eichen"/>
    <w:uiPriority w:val="9"/>
    <w:semiHidden/>
    <w:unhideWhenUsed/>
    <w:qFormat/>
    <w:rsid w:val="0076618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eichen"/>
    <w:uiPriority w:val="9"/>
    <w:semiHidden/>
    <w:unhideWhenUsed/>
    <w:qFormat/>
    <w:rsid w:val="0076618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eichen"/>
    <w:uiPriority w:val="9"/>
    <w:semiHidden/>
    <w:unhideWhenUsed/>
    <w:qFormat/>
    <w:rsid w:val="0076618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eichen"/>
    <w:uiPriority w:val="9"/>
    <w:semiHidden/>
    <w:unhideWhenUsed/>
    <w:qFormat/>
    <w:rsid w:val="0076618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eichen"/>
    <w:uiPriority w:val="9"/>
    <w:semiHidden/>
    <w:unhideWhenUsed/>
    <w:qFormat/>
    <w:rsid w:val="0076618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berschrift1Zeichen">
    <w:name w:val="Überschrift 1 Zeichen"/>
    <w:basedOn w:val="Absatzstandardschriftart"/>
    <w:link w:val="berschrift1"/>
    <w:uiPriority w:val="9"/>
    <w:rsid w:val="0076618B"/>
    <w:rPr>
      <w:rFonts w:asciiTheme="majorHAnsi" w:eastAsiaTheme="majorEastAsia" w:hAnsiTheme="majorHAnsi" w:cstheme="majorBidi"/>
      <w:color w:val="0F4761" w:themeColor="accent1" w:themeShade="BF"/>
      <w:sz w:val="40"/>
      <w:szCs w:val="40"/>
    </w:rPr>
  </w:style>
  <w:style w:type="character" w:customStyle="1" w:styleId="berschrift2Zeichen">
    <w:name w:val="Überschrift 2 Zeichen"/>
    <w:basedOn w:val="Absatzstandardschriftart"/>
    <w:link w:val="berschrift2"/>
    <w:uiPriority w:val="9"/>
    <w:semiHidden/>
    <w:rsid w:val="0076618B"/>
    <w:rPr>
      <w:rFonts w:asciiTheme="majorHAnsi" w:eastAsiaTheme="majorEastAsia" w:hAnsiTheme="majorHAnsi" w:cstheme="majorBidi"/>
      <w:color w:val="0F4761" w:themeColor="accent1" w:themeShade="BF"/>
      <w:sz w:val="32"/>
      <w:szCs w:val="32"/>
    </w:rPr>
  </w:style>
  <w:style w:type="character" w:customStyle="1" w:styleId="berschrift3Zeichen">
    <w:name w:val="Überschrift 3 Zeichen"/>
    <w:basedOn w:val="Absatzstandardschriftart"/>
    <w:link w:val="berschrift3"/>
    <w:uiPriority w:val="9"/>
    <w:semiHidden/>
    <w:rsid w:val="0076618B"/>
    <w:rPr>
      <w:rFonts w:eastAsiaTheme="majorEastAsia" w:cstheme="majorBidi"/>
      <w:color w:val="0F4761" w:themeColor="accent1" w:themeShade="BF"/>
      <w:sz w:val="28"/>
      <w:szCs w:val="28"/>
    </w:rPr>
  </w:style>
  <w:style w:type="character" w:customStyle="1" w:styleId="berschrift4Zeichen">
    <w:name w:val="Überschrift 4 Zeichen"/>
    <w:basedOn w:val="Absatzstandardschriftart"/>
    <w:link w:val="berschrift4"/>
    <w:uiPriority w:val="9"/>
    <w:semiHidden/>
    <w:rsid w:val="0076618B"/>
    <w:rPr>
      <w:rFonts w:eastAsiaTheme="majorEastAsia" w:cstheme="majorBidi"/>
      <w:i/>
      <w:iCs/>
      <w:color w:val="0F4761" w:themeColor="accent1" w:themeShade="BF"/>
    </w:rPr>
  </w:style>
  <w:style w:type="character" w:customStyle="1" w:styleId="berschrift5Zeichen">
    <w:name w:val="Überschrift 5 Zeichen"/>
    <w:basedOn w:val="Absatzstandardschriftart"/>
    <w:link w:val="berschrift5"/>
    <w:uiPriority w:val="9"/>
    <w:semiHidden/>
    <w:rsid w:val="0076618B"/>
    <w:rPr>
      <w:rFonts w:eastAsiaTheme="majorEastAsia" w:cstheme="majorBidi"/>
      <w:color w:val="0F4761" w:themeColor="accent1" w:themeShade="BF"/>
    </w:rPr>
  </w:style>
  <w:style w:type="character" w:customStyle="1" w:styleId="berschrift6Zeichen">
    <w:name w:val="Überschrift 6 Zeichen"/>
    <w:basedOn w:val="Absatzstandardschriftart"/>
    <w:link w:val="berschrift6"/>
    <w:uiPriority w:val="9"/>
    <w:semiHidden/>
    <w:rsid w:val="0076618B"/>
    <w:rPr>
      <w:rFonts w:eastAsiaTheme="majorEastAsia" w:cstheme="majorBidi"/>
      <w:i/>
      <w:iCs/>
      <w:color w:val="595959" w:themeColor="text1" w:themeTint="A6"/>
    </w:rPr>
  </w:style>
  <w:style w:type="character" w:customStyle="1" w:styleId="berschrift7Zeichen">
    <w:name w:val="Überschrift 7 Zeichen"/>
    <w:basedOn w:val="Absatzstandardschriftart"/>
    <w:link w:val="berschrift7"/>
    <w:uiPriority w:val="9"/>
    <w:semiHidden/>
    <w:rsid w:val="0076618B"/>
    <w:rPr>
      <w:rFonts w:eastAsiaTheme="majorEastAsia" w:cstheme="majorBidi"/>
      <w:color w:val="595959" w:themeColor="text1" w:themeTint="A6"/>
    </w:rPr>
  </w:style>
  <w:style w:type="character" w:customStyle="1" w:styleId="berschrift8Zeichen">
    <w:name w:val="Überschrift 8 Zeichen"/>
    <w:basedOn w:val="Absatzstandardschriftart"/>
    <w:link w:val="berschrift8"/>
    <w:uiPriority w:val="9"/>
    <w:semiHidden/>
    <w:rsid w:val="0076618B"/>
    <w:rPr>
      <w:rFonts w:eastAsiaTheme="majorEastAsia" w:cstheme="majorBidi"/>
      <w:i/>
      <w:iCs/>
      <w:color w:val="272727" w:themeColor="text1" w:themeTint="D8"/>
    </w:rPr>
  </w:style>
  <w:style w:type="character" w:customStyle="1" w:styleId="berschrift9Zeichen">
    <w:name w:val="Überschrift 9 Zeichen"/>
    <w:basedOn w:val="Absatzstandardschriftart"/>
    <w:link w:val="berschrift9"/>
    <w:uiPriority w:val="9"/>
    <w:semiHidden/>
    <w:rsid w:val="0076618B"/>
    <w:rPr>
      <w:rFonts w:eastAsiaTheme="majorEastAsia" w:cstheme="majorBidi"/>
      <w:color w:val="272727" w:themeColor="text1" w:themeTint="D8"/>
    </w:rPr>
  </w:style>
  <w:style w:type="paragraph" w:styleId="Titel">
    <w:name w:val="Title"/>
    <w:basedOn w:val="Standard"/>
    <w:next w:val="Standard"/>
    <w:link w:val="TitelZeichen"/>
    <w:uiPriority w:val="10"/>
    <w:qFormat/>
    <w:rsid w:val="00766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eichen">
    <w:name w:val="Titel Zeichen"/>
    <w:basedOn w:val="Absatzstandardschriftart"/>
    <w:link w:val="Titel"/>
    <w:uiPriority w:val="10"/>
    <w:rsid w:val="0076618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eichen"/>
    <w:uiPriority w:val="11"/>
    <w:qFormat/>
    <w:rsid w:val="0076618B"/>
    <w:pPr>
      <w:numPr>
        <w:ilvl w:val="1"/>
      </w:numPr>
    </w:pPr>
    <w:rPr>
      <w:rFonts w:eastAsiaTheme="majorEastAsia" w:cstheme="majorBidi"/>
      <w:color w:val="595959" w:themeColor="text1" w:themeTint="A6"/>
      <w:spacing w:val="15"/>
      <w:sz w:val="28"/>
      <w:szCs w:val="28"/>
    </w:rPr>
  </w:style>
  <w:style w:type="character" w:customStyle="1" w:styleId="UntertitelZeichen">
    <w:name w:val="Untertitel Zeichen"/>
    <w:basedOn w:val="Absatzstandardschriftart"/>
    <w:link w:val="Untertitel"/>
    <w:uiPriority w:val="11"/>
    <w:rsid w:val="0076618B"/>
    <w:rPr>
      <w:rFonts w:eastAsiaTheme="majorEastAsia" w:cstheme="majorBidi"/>
      <w:color w:val="595959" w:themeColor="text1" w:themeTint="A6"/>
      <w:spacing w:val="15"/>
      <w:sz w:val="28"/>
      <w:szCs w:val="28"/>
    </w:rPr>
  </w:style>
  <w:style w:type="paragraph" w:styleId="Anfhrungszeichen">
    <w:name w:val="Quote"/>
    <w:basedOn w:val="Standard"/>
    <w:next w:val="Standard"/>
    <w:link w:val="AnfhrungszeichenZeichen"/>
    <w:uiPriority w:val="29"/>
    <w:qFormat/>
    <w:rsid w:val="0076618B"/>
    <w:pPr>
      <w:spacing w:before="160"/>
      <w:jc w:val="center"/>
    </w:pPr>
    <w:rPr>
      <w:i/>
      <w:iCs/>
      <w:color w:val="404040" w:themeColor="text1" w:themeTint="BF"/>
    </w:rPr>
  </w:style>
  <w:style w:type="character" w:customStyle="1" w:styleId="AnfhrungszeichenZeichen">
    <w:name w:val="Anführungszeichen Zeichen"/>
    <w:basedOn w:val="Absatzstandardschriftart"/>
    <w:link w:val="Anfhrungszeichen"/>
    <w:uiPriority w:val="29"/>
    <w:rsid w:val="0076618B"/>
    <w:rPr>
      <w:i/>
      <w:iCs/>
      <w:color w:val="404040" w:themeColor="text1" w:themeTint="BF"/>
    </w:rPr>
  </w:style>
  <w:style w:type="paragraph" w:styleId="Listenabsatz">
    <w:name w:val="List Paragraph"/>
    <w:basedOn w:val="Standard"/>
    <w:uiPriority w:val="34"/>
    <w:qFormat/>
    <w:rsid w:val="0076618B"/>
    <w:pPr>
      <w:ind w:left="720"/>
      <w:contextualSpacing/>
    </w:pPr>
  </w:style>
  <w:style w:type="character" w:styleId="IntensiveHervorhebung">
    <w:name w:val="Intense Emphasis"/>
    <w:basedOn w:val="Absatzstandardschriftart"/>
    <w:uiPriority w:val="21"/>
    <w:qFormat/>
    <w:rsid w:val="0076618B"/>
    <w:rPr>
      <w:i/>
      <w:iCs/>
      <w:color w:val="0F4761" w:themeColor="accent1" w:themeShade="BF"/>
    </w:rPr>
  </w:style>
  <w:style w:type="paragraph" w:styleId="IntensivesAnfhrungszeichen">
    <w:name w:val="Intense Quote"/>
    <w:basedOn w:val="Standard"/>
    <w:next w:val="Standard"/>
    <w:link w:val="IntensivesAnfhrungszeichenZeichen"/>
    <w:uiPriority w:val="30"/>
    <w:qFormat/>
    <w:rsid w:val="00766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AnfhrungszeichenZeichen">
    <w:name w:val="Intensives Anführungszeichen Zeichen"/>
    <w:basedOn w:val="Absatzstandardschriftart"/>
    <w:link w:val="IntensivesAnfhrungszeichen"/>
    <w:uiPriority w:val="30"/>
    <w:rsid w:val="0076618B"/>
    <w:rPr>
      <w:i/>
      <w:iCs/>
      <w:color w:val="0F4761" w:themeColor="accent1" w:themeShade="BF"/>
    </w:rPr>
  </w:style>
  <w:style w:type="character" w:styleId="IntensiverVerweis">
    <w:name w:val="Intense Reference"/>
    <w:basedOn w:val="Absatzstandardschriftart"/>
    <w:uiPriority w:val="32"/>
    <w:qFormat/>
    <w:rsid w:val="0076618B"/>
    <w:rPr>
      <w:b/>
      <w:bCs/>
      <w:smallCaps/>
      <w:color w:val="0F4761" w:themeColor="accent1" w:themeShade="BF"/>
      <w:spacing w:val="5"/>
    </w:rPr>
  </w:style>
  <w:style w:type="character" w:styleId="Link">
    <w:name w:val="Hyperlink"/>
    <w:basedOn w:val="Absatzstandardschriftart"/>
    <w:uiPriority w:val="99"/>
    <w:unhideWhenUsed/>
    <w:rsid w:val="0076618B"/>
    <w:rPr>
      <w:color w:val="467886" w:themeColor="hyperlink"/>
      <w:u w:val="single"/>
    </w:rPr>
  </w:style>
  <w:style w:type="character" w:customStyle="1" w:styleId="UnresolvedMention">
    <w:name w:val="Unresolved Mention"/>
    <w:basedOn w:val="Absatzstandardschriftart"/>
    <w:uiPriority w:val="99"/>
    <w:semiHidden/>
    <w:unhideWhenUsed/>
    <w:rsid w:val="0076618B"/>
    <w:rPr>
      <w:color w:val="605E5C"/>
      <w:shd w:val="clear" w:color="auto" w:fill="E1DFDD"/>
    </w:rPr>
  </w:style>
  <w:style w:type="paragraph" w:styleId="Kopfzeile">
    <w:name w:val="header"/>
    <w:basedOn w:val="Standard"/>
    <w:link w:val="KopfzeileZeichen"/>
    <w:uiPriority w:val="99"/>
    <w:unhideWhenUsed/>
    <w:rsid w:val="0076618B"/>
    <w:pPr>
      <w:tabs>
        <w:tab w:val="center" w:pos="4680"/>
        <w:tab w:val="right" w:pos="9360"/>
      </w:tabs>
      <w:spacing w:after="0" w:line="240" w:lineRule="auto"/>
    </w:pPr>
  </w:style>
  <w:style w:type="character" w:customStyle="1" w:styleId="KopfzeileZeichen">
    <w:name w:val="Kopfzeile Zeichen"/>
    <w:basedOn w:val="Absatzstandardschriftart"/>
    <w:link w:val="Kopfzeile"/>
    <w:uiPriority w:val="99"/>
    <w:rsid w:val="0076618B"/>
  </w:style>
  <w:style w:type="paragraph" w:styleId="Fuzeile">
    <w:name w:val="footer"/>
    <w:basedOn w:val="Standard"/>
    <w:link w:val="FuzeileZeichen"/>
    <w:uiPriority w:val="99"/>
    <w:unhideWhenUsed/>
    <w:rsid w:val="0076618B"/>
    <w:pPr>
      <w:tabs>
        <w:tab w:val="center" w:pos="4680"/>
        <w:tab w:val="right" w:pos="9360"/>
      </w:tabs>
      <w:spacing w:after="0" w:line="240" w:lineRule="auto"/>
    </w:pPr>
  </w:style>
  <w:style w:type="character" w:customStyle="1" w:styleId="FuzeileZeichen">
    <w:name w:val="Fußzeile Zeichen"/>
    <w:basedOn w:val="Absatzstandardschriftart"/>
    <w:link w:val="Fuzeile"/>
    <w:uiPriority w:val="99"/>
    <w:rsid w:val="0076618B"/>
  </w:style>
  <w:style w:type="character" w:styleId="GesichteterLink">
    <w:name w:val="FollowedHyperlink"/>
    <w:basedOn w:val="Absatzstandardschriftart"/>
    <w:uiPriority w:val="99"/>
    <w:semiHidden/>
    <w:unhideWhenUsed/>
    <w:rsid w:val="002A1B15"/>
    <w:rPr>
      <w:color w:val="96607D"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flir.de/discover/rd-science/flirA64xx-Series/" TargetMode="External"/><Relationship Id="rId9" Type="http://schemas.openxmlformats.org/officeDocument/2006/relationships/hyperlink" Target="https://www.flir.com/discover/rd-science/flirA64xx-Series/"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a="http://schemas.openxmlformats.org/drawingml/2006/main"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3a580880-1ac0-4cd2-93cf-a667d8953aa5</TitusGUID>
  <TitusMetadata xmlns="">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</TitusMetadata>
</titus>
</file>

<file path=customXml/itemProps1.xml><?xml version="1.0" encoding="utf-8"?>
<ds:datastoreItem xmlns:ds="http://schemas.openxmlformats.org/officeDocument/2006/customXml" ds:itemID="{BF944AE3-FE7A-4BC5-8056-76AB1FD97259}">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1235</Words>
  <Characters>7041</Characters>
  <Application>Microsoft Word 12.1.0</Application>
  <DocSecurity>0</DocSecurity>
  <Lines>58</Lines>
  <Paragraphs>14</Paragraphs>
  <ScaleCrop>false</ScaleCrop>
  <Company/>
  <LinksUpToDate>false</LinksUpToDate>
  <CharactersWithSpaces>8646</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Liebl, Nora</dc:creator>
  <cp:keywords/>
  <dc:description/>
  <cp:lastModifiedBy>Frank</cp:lastModifiedBy>
  <cp:revision>6</cp:revision>
  <dcterms:created xsi:type="dcterms:W3CDTF">2026-01-20T11:17:00Z</dcterms:created>
  <dcterms:modified xsi:type="dcterms:W3CDTF">2026-02-02T09:23:00Z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3a580880-1ac0-4cd2-93cf-a667d8953aa5</vt:lpwstr>
  </property>
  <property fmtid="{D5CDD505-2E9C-101B-9397-08002B2CF9AE}" pid="3" name="ECIData">
    <vt:lpwstr>NO</vt:lpwstr>
  </property>
  <property fmtid="{D5CDD505-2E9C-101B-9397-08002B2CF9AE}" pid="4" name="IncludeFooter">
    <vt:lpwstr>No</vt:lpwstr>
  </property>
  <property fmtid="{D5CDD505-2E9C-101B-9397-08002B2CF9AE}" pid="5" name="UnresCompExt">
    <vt:lpwstr>YES</vt:lpwstr>
  </property>
  <property fmtid="{D5CDD505-2E9C-101B-9397-08002B2CF9AE}" pid="6" name="CompSens">
    <vt:lpwstr>NO</vt:lpwstr>
  </property>
  <property fmtid="{D5CDD505-2E9C-101B-9397-08002B2CF9AE}" pid="7" name="ConfLegPri">
    <vt:lpwstr>NO</vt:lpwstr>
  </property>
  <property fmtid="{D5CDD505-2E9C-101B-9397-08002B2CF9AE}" pid="8" name="PIIData">
    <vt:lpwstr>NO</vt:lpwstr>
  </property>
  <property fmtid="{D5CDD505-2E9C-101B-9397-08002B2CF9AE}" pid="9" name="CUIData">
    <vt:lpwstr>NO</vt:lpwstr>
  </property>
</Properties>
</file>